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6D9C3" w14:textId="77777777" w:rsidR="008A33AA" w:rsidRDefault="00000000">
      <w:pPr>
        <w:spacing w:after="42" w:line="223" w:lineRule="auto"/>
        <w:ind w:left="1023" w:right="0"/>
        <w:jc w:val="left"/>
      </w:pPr>
      <w:r>
        <w:rPr>
          <w:rFonts w:ascii="Calibri" w:eastAsia="Calibri" w:hAnsi="Calibri" w:cs="Calibri"/>
          <w:sz w:val="28"/>
        </w:rPr>
        <w:t xml:space="preserve">»Sprechen ist schwierig« </w:t>
      </w:r>
    </w:p>
    <w:p w14:paraId="4EBCFC22" w14:textId="77777777" w:rsidR="008A33AA" w:rsidRDefault="00000000">
      <w:pPr>
        <w:spacing w:after="103" w:line="223" w:lineRule="auto"/>
        <w:ind w:left="1023" w:right="0"/>
        <w:jc w:val="left"/>
      </w:pPr>
      <w:r>
        <w:rPr>
          <w:rFonts w:ascii="Calibri" w:eastAsia="Calibri" w:hAnsi="Calibri" w:cs="Calibri"/>
          <w:sz w:val="28"/>
        </w:rPr>
        <w:t xml:space="preserve">Analyse und Diagnose in einem Fall der stationären Kinderhilfe </w:t>
      </w:r>
    </w:p>
    <w:p w14:paraId="43218C94" w14:textId="77777777" w:rsidR="008A33AA" w:rsidRDefault="00000000">
      <w:pPr>
        <w:spacing w:after="0" w:line="259" w:lineRule="auto"/>
        <w:ind w:left="0" w:right="0" w:firstLine="0"/>
        <w:jc w:val="left"/>
      </w:pPr>
      <w:r>
        <w:rPr>
          <w:rFonts w:ascii="Calibri" w:eastAsia="Calibri" w:hAnsi="Calibri" w:cs="Calibri"/>
          <w:sz w:val="37"/>
        </w:rPr>
        <w:t xml:space="preserve"> </w:t>
      </w:r>
    </w:p>
    <w:p w14:paraId="791AD6A4" w14:textId="77777777" w:rsidR="008A33AA" w:rsidRDefault="00000000">
      <w:pPr>
        <w:spacing w:after="10" w:line="259" w:lineRule="auto"/>
        <w:ind w:left="1028" w:right="0" w:firstLine="0"/>
        <w:jc w:val="left"/>
      </w:pPr>
      <w:r>
        <w:rPr>
          <w:rFonts w:ascii="Trebuchet MS" w:eastAsia="Trebuchet MS" w:hAnsi="Trebuchet MS" w:cs="Trebuchet MS"/>
          <w:i/>
        </w:rPr>
        <w:t xml:space="preserve">Noëmi Hauri </w:t>
      </w:r>
    </w:p>
    <w:p w14:paraId="15A9395B" w14:textId="77777777" w:rsidR="008A33AA" w:rsidRDefault="00000000">
      <w:pPr>
        <w:spacing w:after="33" w:line="259" w:lineRule="auto"/>
        <w:ind w:left="0" w:right="0" w:firstLine="0"/>
        <w:jc w:val="left"/>
      </w:pPr>
      <w:r>
        <w:rPr>
          <w:rFonts w:ascii="Trebuchet MS" w:eastAsia="Trebuchet MS" w:hAnsi="Trebuchet MS" w:cs="Trebuchet MS"/>
          <w:i/>
          <w:sz w:val="22"/>
        </w:rPr>
        <w:t xml:space="preserve"> </w:t>
      </w:r>
    </w:p>
    <w:p w14:paraId="180A2191" w14:textId="77777777" w:rsidR="008A33AA" w:rsidRDefault="00000000">
      <w:pPr>
        <w:spacing w:after="0" w:line="259" w:lineRule="auto"/>
        <w:ind w:left="0" w:right="0" w:firstLine="0"/>
        <w:jc w:val="left"/>
      </w:pPr>
      <w:r>
        <w:rPr>
          <w:rFonts w:ascii="Trebuchet MS" w:eastAsia="Trebuchet MS" w:hAnsi="Trebuchet MS" w:cs="Trebuchet MS"/>
          <w:i/>
          <w:sz w:val="27"/>
        </w:rPr>
        <w:t xml:space="preserve"> </w:t>
      </w:r>
    </w:p>
    <w:p w14:paraId="57B6726B" w14:textId="77777777" w:rsidR="008A33AA" w:rsidRDefault="00000000">
      <w:r>
        <w:t xml:space="preserve">Die nachfolgende Fallbeschreibung stammt aus der Stiftung Landenhof,  Zen-  trum und Schweizerische Schule für Schwerhörige, einer stationären Einrichtung der Kinder-/Jugendhilfe, in der ich parallel zum Studium an der Hochschule für Soziale Arbeit FHNW die studienbegleitende Praxisausbildung  absolviere.  Es war mir wichtig, die Fallbearbeitung in enger Kooperation mit dem Mädchen zu gestalten. Der Schwerpunkt liegt auf den Prozessschritten Situationserfassung, Analyse und Diagnose gemäss dem Konzept Kooperative Prozessgestaltung (KPG). </w:t>
      </w:r>
    </w:p>
    <w:p w14:paraId="0D505C4C" w14:textId="77777777" w:rsidR="008A33AA" w:rsidRDefault="00000000">
      <w:pPr>
        <w:spacing w:after="0" w:line="259" w:lineRule="auto"/>
        <w:ind w:left="0" w:right="0" w:firstLine="0"/>
        <w:jc w:val="left"/>
      </w:pPr>
      <w:r>
        <w:rPr>
          <w:sz w:val="22"/>
        </w:rPr>
        <w:t xml:space="preserve"> </w:t>
      </w:r>
    </w:p>
    <w:p w14:paraId="5EF198E3" w14:textId="77777777" w:rsidR="008A33AA" w:rsidRDefault="00000000">
      <w:pPr>
        <w:spacing w:after="0" w:line="259" w:lineRule="auto"/>
        <w:ind w:left="0" w:right="0" w:firstLine="0"/>
        <w:jc w:val="left"/>
      </w:pPr>
      <w:r>
        <w:rPr>
          <w:sz w:val="22"/>
        </w:rPr>
        <w:t xml:space="preserve"> </w:t>
      </w:r>
    </w:p>
    <w:p w14:paraId="75832F07" w14:textId="77777777" w:rsidR="008A33AA" w:rsidRDefault="00000000">
      <w:pPr>
        <w:spacing w:after="0" w:line="259" w:lineRule="auto"/>
        <w:ind w:left="0" w:right="0" w:firstLine="0"/>
        <w:jc w:val="left"/>
      </w:pPr>
      <w:r>
        <w:rPr>
          <w:sz w:val="22"/>
        </w:rPr>
        <w:t xml:space="preserve"> </w:t>
      </w:r>
    </w:p>
    <w:p w14:paraId="44B01555" w14:textId="77777777" w:rsidR="008A33AA" w:rsidRDefault="00000000">
      <w:pPr>
        <w:spacing w:after="59" w:line="259" w:lineRule="auto"/>
        <w:ind w:left="0" w:right="0" w:firstLine="0"/>
        <w:jc w:val="left"/>
      </w:pPr>
      <w:r>
        <w:rPr>
          <w:sz w:val="20"/>
        </w:rPr>
        <w:t xml:space="preserve"> </w:t>
      </w:r>
    </w:p>
    <w:p w14:paraId="322F2609" w14:textId="77777777" w:rsidR="008A33AA" w:rsidRDefault="00000000">
      <w:pPr>
        <w:pStyle w:val="berschrift2"/>
        <w:tabs>
          <w:tab w:val="center" w:pos="1103"/>
          <w:tab w:val="center" w:pos="3525"/>
        </w:tabs>
        <w:spacing w:after="121"/>
        <w:ind w:left="0" w:firstLine="0"/>
      </w:pPr>
      <w:r>
        <w:rPr>
          <w:noProof/>
          <w:sz w:val="22"/>
        </w:rPr>
        <mc:AlternateContent>
          <mc:Choice Requires="wpg">
            <w:drawing>
              <wp:anchor distT="0" distB="0" distL="114300" distR="114300" simplePos="0" relativeHeight="251661312" behindDoc="0" locked="0" layoutInCell="1" allowOverlap="1" wp14:anchorId="3B44C533" wp14:editId="584E15F5">
                <wp:simplePos x="0" y="0"/>
                <wp:positionH relativeFrom="page">
                  <wp:posOffset>0</wp:posOffset>
                </wp:positionH>
                <wp:positionV relativeFrom="page">
                  <wp:posOffset>-7958</wp:posOffset>
                </wp:positionV>
                <wp:extent cx="2682" cy="12192"/>
                <wp:effectExtent l="0" t="0" r="0" b="0"/>
                <wp:wrapTopAndBottom/>
                <wp:docPr id="21835" name="Group 21835"/>
                <wp:cNvGraphicFramePr/>
                <a:graphic xmlns:a="http://schemas.openxmlformats.org/drawingml/2006/main">
                  <a:graphicData uri="http://schemas.microsoft.com/office/word/2010/wordprocessingGroup">
                    <wpg:wgp>
                      <wpg:cNvGrpSpPr/>
                      <wpg:grpSpPr>
                        <a:xfrm>
                          <a:off x="0" y="0"/>
                          <a:ext cx="2682" cy="12192"/>
                          <a:chOff x="0" y="0"/>
                          <a:chExt cx="2682" cy="12192"/>
                        </a:xfrm>
                      </wpg:grpSpPr>
                      <wps:wsp>
                        <wps:cNvPr id="112" name="Rectangle 112"/>
                        <wps:cNvSpPr/>
                        <wps:spPr>
                          <a:xfrm>
                            <a:off x="0" y="0"/>
                            <a:ext cx="3567" cy="16215"/>
                          </a:xfrm>
                          <a:prstGeom prst="rect">
                            <a:avLst/>
                          </a:prstGeom>
                          <a:ln>
                            <a:noFill/>
                          </a:ln>
                        </wps:spPr>
                        <wps:txbx>
                          <w:txbxContent>
                            <w:p w14:paraId="110C6DBB" w14:textId="77777777" w:rsidR="008A33AA" w:rsidRDefault="00000000">
                              <w:pPr>
                                <w:spacing w:after="160" w:line="259" w:lineRule="auto"/>
                                <w:ind w:left="0" w:right="0" w:firstLine="0"/>
                                <w:jc w:val="left"/>
                              </w:pPr>
                              <w:r>
                                <w:rPr>
                                  <w:sz w:val="2"/>
                                </w:rPr>
                                <w:t xml:space="preserve"> </w:t>
                              </w:r>
                            </w:p>
                          </w:txbxContent>
                        </wps:txbx>
                        <wps:bodyPr horzOverflow="overflow" vert="horz" lIns="0" tIns="0" rIns="0" bIns="0" rtlCol="0">
                          <a:noAutofit/>
                        </wps:bodyPr>
                      </wps:wsp>
                    </wpg:wgp>
                  </a:graphicData>
                </a:graphic>
              </wp:anchor>
            </w:drawing>
          </mc:Choice>
          <mc:Fallback>
            <w:pict>
              <v:group w14:anchorId="3B44C533" id="Group 21835" o:spid="_x0000_s1026" style="position:absolute;margin-left:0;margin-top:-.65pt;width:.2pt;height:.95pt;z-index:251661312;mso-position-horizontal-relative:page;mso-position-vertical-relative:page" coordsize="2682,12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">
                <v:rect id="Rectangle 112" o:spid="_x0000_s1027" style="position:absolute;width:3567;height:16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" filled="f" stroked="f">
                  <v:textbox inset="0,0,0,0">
                    <w:txbxContent>
                      <w:p w14:paraId="110C6DBB" w14:textId="77777777" w:rsidR="008A33AA" w:rsidRDefault="00000000">
                        <w:pPr>
                          <w:spacing w:after="160" w:line="259" w:lineRule="auto"/>
                          <w:ind w:left="0" w:right="0" w:firstLine="0"/>
                          <w:jc w:val="left"/>
                        </w:pPr>
                        <w:r>
                          <w:rPr>
                            <w:sz w:val="2"/>
                          </w:rPr>
                          <w:t xml:space="preserve"> </w:t>
                        </w:r>
                      </w:p>
                    </w:txbxContent>
                  </v:textbox>
                </v:rect>
                <w10:wrap type="topAndBottom" anchorx="page" anchory="page"/>
              </v:group>
            </w:pict>
          </mc:Fallback>
        </mc:AlternateContent>
      </w:r>
      <w:r>
        <w:rPr>
          <w:sz w:val="22"/>
        </w:rPr>
        <w:tab/>
      </w:r>
      <w:r>
        <w:t xml:space="preserve">1 </w:t>
      </w:r>
      <w:r>
        <w:tab/>
        <w:t xml:space="preserve">Kontext der Fallbearbeitung </w:t>
      </w:r>
    </w:p>
    <w:p w14:paraId="55D2FE09" w14:textId="77777777" w:rsidR="008A33AA" w:rsidRDefault="00000000">
      <w:pPr>
        <w:spacing w:after="0" w:line="259" w:lineRule="auto"/>
        <w:ind w:left="0" w:right="0" w:firstLine="0"/>
        <w:jc w:val="left"/>
      </w:pPr>
      <w:r>
        <w:rPr>
          <w:rFonts w:ascii="Calibri" w:eastAsia="Calibri" w:hAnsi="Calibri" w:cs="Calibri"/>
          <w:sz w:val="41"/>
        </w:rPr>
        <w:t xml:space="preserve"> </w:t>
      </w:r>
    </w:p>
    <w:p w14:paraId="1A688626" w14:textId="77777777" w:rsidR="008A33AA" w:rsidRDefault="00000000">
      <w:pPr>
        <w:ind w:right="113"/>
      </w:pPr>
      <w:r>
        <w:t xml:space="preserve">Die Stiftung Landenhof richtet ihr Angebot an hörbeeinträchtigte Kinder, Ju- gendliche und deren Eltern in der deutschsprachigen Schweiz. Sie bietet Unter- stützungsmöglichkeiten von der Erfassung der Hörbeeinträchtigung bis zum Schulaustritt. Die </w:t>
      </w:r>
      <w:r>
        <w:rPr>
          <w:i/>
        </w:rPr>
        <w:t xml:space="preserve">Schule </w:t>
      </w:r>
      <w:r>
        <w:t xml:space="preserve">gestaltet einen schwerhörigengerechten Unterricht auf der Basis des kantonalen Lehrplans. Sie umfasst von der Spielgruppe bis zum zehnten Schuljahr alle Stufen. Das </w:t>
      </w:r>
      <w:r>
        <w:rPr>
          <w:i/>
        </w:rPr>
        <w:t xml:space="preserve">Internat </w:t>
      </w:r>
      <w:r>
        <w:t xml:space="preserve">besteht aus einer Primarschul- Wohngruppe und sechs  Oberstufen-Wohngruppen.  Das  </w:t>
      </w:r>
      <w:r>
        <w:rPr>
          <w:i/>
        </w:rPr>
        <w:t xml:space="preserve">Externat  </w:t>
      </w:r>
      <w:r>
        <w:t xml:space="preserve">beinhaltet zwei Tageshortgruppen. Der </w:t>
      </w:r>
      <w:r>
        <w:rPr>
          <w:i/>
        </w:rPr>
        <w:t xml:space="preserve">Audiopädagogische Dienst </w:t>
      </w:r>
      <w:r>
        <w:t xml:space="preserve">berät und begleitet hörbeeinträchtigte Kinder und Jugendliche, welche zu Hause wohnen und die Regelschule besuchen. Der </w:t>
      </w:r>
      <w:r>
        <w:rPr>
          <w:i/>
        </w:rPr>
        <w:t xml:space="preserve">Pädaudiologische Dienst </w:t>
      </w:r>
      <w:r>
        <w:t xml:space="preserve">berät Eltern  und  Kinder  rund um medizinische und technische Fragen und stellt die Versorgung mit Hörhilfen sicher. </w:t>
      </w:r>
    </w:p>
    <w:p w14:paraId="36EF2258" w14:textId="77777777" w:rsidR="008A33AA" w:rsidRDefault="00000000">
      <w:pPr>
        <w:ind w:left="1028" w:right="119" w:firstLine="223"/>
      </w:pPr>
      <w:r>
        <w:t xml:space="preserve">Die Grundhaltung des Landenhofs basiert auf dem Verständnis, dass Men- schen lernen und sich entwickeln. Jede Person soll in ihrer Einzigartigkeit ernst genommen und ganzheitlich gefördert werden. Ziel ist es, die Kinder und Ju- gendlichen auf ein selbstbestimmtes Leben in der Gesellschaft vorzubereiten. Es wird grosser Wert daraufgelegt, ihre Kompetenzen zu stärken, ihre Kommuni- kationsfähigkeit </w:t>
      </w:r>
      <w:r>
        <w:rPr>
          <w:rFonts w:ascii="Arial" w:eastAsia="Arial" w:hAnsi="Arial" w:cs="Arial"/>
        </w:rPr>
        <w:t xml:space="preserve">– </w:t>
      </w:r>
      <w:r>
        <w:t xml:space="preserve">v. a. auch die Lautsprachkompetenz </w:t>
      </w:r>
      <w:r>
        <w:rPr>
          <w:rFonts w:ascii="Arial" w:eastAsia="Arial" w:hAnsi="Arial" w:cs="Arial"/>
        </w:rPr>
        <w:t xml:space="preserve">– </w:t>
      </w:r>
      <w:r>
        <w:t xml:space="preserve">zu fördern und ihre Identitätsentwicklung zu unterstützen. Ein weiterer Schwerpunkt des Landen- hofs liegt bei der Sensibilisierung der Öffentlichkeit für die Anliegen hörbehin- derter Menschen. </w:t>
      </w:r>
    </w:p>
    <w:p w14:paraId="0F0548D6" w14:textId="77777777" w:rsidR="008A33AA" w:rsidRDefault="00000000">
      <w:pPr>
        <w:spacing w:after="26"/>
        <w:ind w:left="1155" w:right="0"/>
      </w:pPr>
      <w:r>
        <w:t xml:space="preserve">Um die Kinder und Jugendlichen adäquat fördern und unterstützen zu können, werden im Landenhof jährlich zwei Standortgespräche durchgeführt, an denen alle </w:t>
      </w:r>
      <w:r>
        <w:lastRenderedPageBreak/>
        <w:t xml:space="preserve">wichtigen Beteiligten anwesend sind, und die anhand des ICF-Fragebogens strukturiert werden. </w:t>
      </w:r>
    </w:p>
    <w:p w14:paraId="58C7FC6D" w14:textId="77777777" w:rsidR="008A33AA" w:rsidRDefault="00000000">
      <w:pPr>
        <w:spacing w:after="0" w:line="259" w:lineRule="auto"/>
        <w:ind w:left="0" w:right="0" w:firstLine="0"/>
        <w:jc w:val="left"/>
      </w:pPr>
      <w:r>
        <w:rPr>
          <w:sz w:val="22"/>
        </w:rPr>
        <w:t xml:space="preserve"> </w:t>
      </w:r>
    </w:p>
    <w:p w14:paraId="0B2BD4C4" w14:textId="77777777" w:rsidR="008A33AA" w:rsidRDefault="00000000">
      <w:pPr>
        <w:spacing w:after="18" w:line="259" w:lineRule="auto"/>
        <w:ind w:left="0" w:right="0" w:firstLine="0"/>
        <w:jc w:val="left"/>
      </w:pPr>
      <w:r>
        <w:rPr>
          <w:sz w:val="22"/>
        </w:rPr>
        <w:t xml:space="preserve"> </w:t>
      </w:r>
    </w:p>
    <w:p w14:paraId="2B8E1DA6" w14:textId="77777777" w:rsidR="008A33AA" w:rsidRDefault="00000000">
      <w:pPr>
        <w:spacing w:after="13" w:line="259" w:lineRule="auto"/>
        <w:ind w:left="0" w:right="0" w:firstLine="0"/>
        <w:jc w:val="left"/>
      </w:pPr>
      <w:r>
        <w:rPr>
          <w:sz w:val="26"/>
        </w:rPr>
        <w:t xml:space="preserve"> </w:t>
      </w:r>
    </w:p>
    <w:p w14:paraId="061436DC" w14:textId="77777777" w:rsidR="008A33AA" w:rsidRDefault="00000000">
      <w:pPr>
        <w:pStyle w:val="berschrift2"/>
        <w:tabs>
          <w:tab w:val="center" w:pos="1212"/>
          <w:tab w:val="center" w:pos="2883"/>
        </w:tabs>
        <w:ind w:left="0" w:firstLine="0"/>
      </w:pPr>
      <w:r>
        <w:rPr>
          <w:sz w:val="22"/>
        </w:rPr>
        <w:tab/>
      </w:r>
      <w:r>
        <w:t>2</w:t>
      </w:r>
      <w:r>
        <w:rPr>
          <w:rFonts w:ascii="Arial" w:eastAsia="Arial" w:hAnsi="Arial" w:cs="Arial"/>
        </w:rPr>
        <w:t xml:space="preserve"> </w:t>
      </w:r>
      <w:r>
        <w:rPr>
          <w:rFonts w:ascii="Arial" w:eastAsia="Arial" w:hAnsi="Arial" w:cs="Arial"/>
        </w:rPr>
        <w:tab/>
      </w:r>
      <w:r>
        <w:t xml:space="preserve">Fallbearbeitung </w:t>
      </w:r>
    </w:p>
    <w:p w14:paraId="50894952" w14:textId="77777777" w:rsidR="008A33AA" w:rsidRDefault="00000000">
      <w:pPr>
        <w:spacing w:after="0" w:line="259" w:lineRule="auto"/>
        <w:ind w:left="0" w:right="0" w:firstLine="0"/>
        <w:jc w:val="left"/>
      </w:pPr>
      <w:r>
        <w:rPr>
          <w:rFonts w:ascii="Calibri" w:eastAsia="Calibri" w:hAnsi="Calibri" w:cs="Calibri"/>
          <w:sz w:val="35"/>
        </w:rPr>
        <w:t xml:space="preserve"> </w:t>
      </w:r>
    </w:p>
    <w:p w14:paraId="3DCEBFDB" w14:textId="77777777" w:rsidR="008A33AA" w:rsidRDefault="00000000">
      <w:pPr>
        <w:spacing w:after="106"/>
        <w:ind w:left="1155" w:right="0"/>
      </w:pPr>
      <w:r>
        <w:t xml:space="preserve">Es geht bei dieser Fallbearbeitung um Lea, ein 12-jähriges Mädchen. Nach mehreren Schnupperaufenthalten lebt Lea seit August auf dem Landenhof, be- sucht die Schwerhörigenschule und wohnt auf  der  Primarschul-Wohngruppe.  Da bei Lea selektiver Mutismus diagnostiziert wurde, erhoffe ich mir besonders von der Diagnose wertvolle Erkenntnisse, die ich für die  Begleitung  nutzen  kann. Die Kooperation mit Lea sehe ich als Herausforderung, da sie jeweils nur sehr knappe Antworten gibt und von sich aus fast nichts erzählt. </w:t>
      </w:r>
    </w:p>
    <w:p w14:paraId="3FA31212" w14:textId="77777777" w:rsidR="008A33AA" w:rsidRDefault="00000000">
      <w:pPr>
        <w:spacing w:after="0" w:line="259" w:lineRule="auto"/>
        <w:ind w:left="0" w:right="0" w:firstLine="0"/>
        <w:jc w:val="left"/>
      </w:pPr>
      <w:r>
        <w:rPr>
          <w:sz w:val="30"/>
        </w:rPr>
        <w:t xml:space="preserve"> </w:t>
      </w:r>
    </w:p>
    <w:p w14:paraId="6DF90A63" w14:textId="77777777" w:rsidR="008A33AA" w:rsidRDefault="00000000">
      <w:pPr>
        <w:pStyle w:val="berschrift3"/>
        <w:tabs>
          <w:tab w:val="center" w:pos="1302"/>
          <w:tab w:val="center" w:pos="3035"/>
        </w:tabs>
        <w:ind w:left="0" w:firstLine="0"/>
      </w:pPr>
      <w:r>
        <w:rPr>
          <w:sz w:val="22"/>
        </w:rPr>
        <w:tab/>
      </w:r>
      <w:r>
        <w:t>2.1</w:t>
      </w:r>
      <w:r>
        <w:rPr>
          <w:rFonts w:ascii="Arial" w:eastAsia="Arial" w:hAnsi="Arial" w:cs="Arial"/>
        </w:rPr>
        <w:t xml:space="preserve"> </w:t>
      </w:r>
      <w:r>
        <w:rPr>
          <w:rFonts w:ascii="Arial" w:eastAsia="Arial" w:hAnsi="Arial" w:cs="Arial"/>
        </w:rPr>
        <w:tab/>
      </w:r>
      <w:r>
        <w:t xml:space="preserve">Situationserfassung </w:t>
      </w:r>
    </w:p>
    <w:p w14:paraId="06106D9B" w14:textId="77777777" w:rsidR="008A33AA" w:rsidRDefault="00000000">
      <w:pPr>
        <w:spacing w:after="91"/>
        <w:ind w:left="1155" w:right="0"/>
      </w:pPr>
      <w:r>
        <w:t xml:space="preserve">Nachfolgend werden die Ergebnisse der Situationserfassung zusammenfassend dargestellt. Die Informationen zur Vorgeschichte basieren auf dem Aktenstu- dium und auf Erzählungen der Mutter. Die gegenwärtige  Situation  wird  an-  hand der Beobachtungen der Professionellen geschildert. </w:t>
      </w:r>
    </w:p>
    <w:p w14:paraId="3F498DAE" w14:textId="77777777" w:rsidR="008A33AA" w:rsidRDefault="00000000">
      <w:pPr>
        <w:spacing w:after="0" w:line="259" w:lineRule="auto"/>
        <w:ind w:left="0" w:right="0" w:firstLine="0"/>
        <w:jc w:val="left"/>
      </w:pPr>
      <w:r>
        <w:rPr>
          <w:sz w:val="28"/>
        </w:rPr>
        <w:t xml:space="preserve"> </w:t>
      </w:r>
    </w:p>
    <w:p w14:paraId="03CD12CC" w14:textId="77777777" w:rsidR="008A33AA" w:rsidRDefault="00000000">
      <w:pPr>
        <w:spacing w:after="0" w:line="259" w:lineRule="auto"/>
        <w:ind w:left="1150" w:right="0"/>
        <w:jc w:val="left"/>
      </w:pPr>
      <w:r>
        <w:rPr>
          <w:rFonts w:ascii="Calibri" w:eastAsia="Calibri" w:hAnsi="Calibri" w:cs="Calibri"/>
        </w:rPr>
        <w:t xml:space="preserve">Vorgeschichte </w:t>
      </w:r>
    </w:p>
    <w:p w14:paraId="6D56D3A1" w14:textId="77777777" w:rsidR="008A33AA" w:rsidRDefault="00000000">
      <w:pPr>
        <w:spacing w:after="0" w:line="259" w:lineRule="auto"/>
        <w:ind w:left="0" w:right="0" w:firstLine="0"/>
        <w:jc w:val="left"/>
      </w:pPr>
      <w:r>
        <w:rPr>
          <w:rFonts w:ascii="Calibri" w:eastAsia="Calibri" w:hAnsi="Calibri" w:cs="Calibri"/>
          <w:sz w:val="18"/>
        </w:rPr>
        <w:t xml:space="preserve"> </w:t>
      </w:r>
    </w:p>
    <w:p w14:paraId="3701B82E" w14:textId="77777777" w:rsidR="008A33AA" w:rsidRDefault="00000000">
      <w:pPr>
        <w:ind w:left="1155" w:right="0"/>
      </w:pPr>
      <w:r>
        <w:t>Lea Müller</w:t>
      </w:r>
      <w:r>
        <w:rPr>
          <w:vertAlign w:val="superscript"/>
        </w:rPr>
        <w:footnoteReference w:id="1"/>
      </w:r>
      <w:r>
        <w:t xml:space="preserve"> ist 12 Jahre alt und hat zwei Geschwister, davon eine Zwillings- schwester, zu der sie nach Aussagen der Mutter eine enge Beziehung hat. Frau Müller berichtet, dass Lea zwischen drei und acht Jahren immer wieder deutli- che Symptome eines selektiven Mutismus gezeigt habe, u. a. sozialer Rückzug, starke Ängste, Schweigen bei Fremden, keine Kontaktaufnahme von sich aus. Im Alter von vier Jahren wurde bei Lea eine an Taubheit grenzende Schwerhö- rigkeit auf dem rechten Ohr diagnostiziert; links hat sie ein normales Hörver- mögen. </w:t>
      </w:r>
    </w:p>
    <w:p w14:paraId="58039DBE" w14:textId="79C7B923" w:rsidR="008A33AA" w:rsidRDefault="00000000">
      <w:pPr>
        <w:ind w:left="1145" w:right="0" w:firstLine="223"/>
      </w:pPr>
      <w:r>
        <w:t xml:space="preserve">Vom Kindergarten bis Ende der zweiten Klasse besuchte Lea eine Schule am Wohnort. Sie wurde audiopädagogisch begleitet und erhielt intensive logopädi- sche Förderung. Ab der dritten Klasse wurde sie in einer sog. Teilintegrations- klasse geschult. Nach Aussage der Mutter hatte sie dort einen guten Start und fand zum ersten Mal eine richtige Freundin. Nach dem ersten Quartal  jedoch habe Lea plötzlich ein verändertes Verhalten gezeigt. Sie sei oft aggressiv und frustriert nach Hause gekommen, habe sich über die </w:t>
      </w:r>
      <w:proofErr w:type="spellStart"/>
      <w:r>
        <w:t>hule</w:t>
      </w:r>
      <w:proofErr w:type="spellEnd"/>
      <w:r>
        <w:t xml:space="preserve"> beschwert, immer </w:t>
      </w:r>
    </w:p>
    <w:p w14:paraId="1DC7647B" w14:textId="77777777" w:rsidR="008A33AA" w:rsidRDefault="00000000">
      <w:pPr>
        <w:spacing w:after="707" w:line="259" w:lineRule="auto"/>
        <w:ind w:left="0" w:right="0" w:firstLine="0"/>
        <w:jc w:val="left"/>
      </w:pPr>
      <w:r>
        <w:rPr>
          <w:sz w:val="13"/>
        </w:rPr>
        <w:lastRenderedPageBreak/>
        <w:t xml:space="preserve"> </w:t>
      </w:r>
    </w:p>
    <w:p w14:paraId="05669017" w14:textId="77777777" w:rsidR="008A33AA" w:rsidRDefault="00000000">
      <w:pPr>
        <w:tabs>
          <w:tab w:val="center" w:pos="1301"/>
        </w:tabs>
        <w:ind w:left="0" w:right="0" w:firstLine="0"/>
        <w:jc w:val="left"/>
      </w:pPr>
      <w:r>
        <w:rPr>
          <w:sz w:val="20"/>
        </w:rPr>
        <w:t xml:space="preserve"> </w:t>
      </w:r>
      <w:r>
        <w:rPr>
          <w:sz w:val="20"/>
        </w:rPr>
        <w:tab/>
      </w:r>
      <w:r>
        <w:t xml:space="preserve">216 </w:t>
      </w:r>
    </w:p>
    <w:p w14:paraId="4AB267D2" w14:textId="77777777" w:rsidR="008A33AA" w:rsidRDefault="00000000">
      <w:r>
        <w:t xml:space="preserve">öfters über Bauch- und Kopfschmerzen geklagt. Gemäss dem Bericht der Psy- chologin fühlte sich Lea den kommunikativen und sozialen Anforderungen der Regelklasse doch nicht gewachsen. Die Situation verschlimmerte sich, es kam zu Angstzuständen, vollständiger Schulverweigerung und einer Neubelebung der mutistischen Symptomatik. Nach einem Semester wurde die Teilintegration für die Nebenfächer beendet, stattdessen wurden die Logopädie-Stunden verdoppelt und Ergotherapie-Stunden eingeführt. Zugleich setzten die Eltern und Lehrper- sonen bei Lea den regelmässigen Schulbesuch in den Hauptfächern durch. Aus- serdem wurde Lea von einer Psychologin therapeutisch begleitet; auf deren Hil- festellungen zur Angstbewältigung konnte sie sich gut einlassen. Aus Sicht der Psychologin bewirkte der radikale Rückbau der schulischen Integration für Lea eine grosse Entlastung, sodass sich Lea in der vierten und fünften Klasse persön- lich und schulisch gut entwickeln konnte. Die rasche Überforderung im grösse- ren Umfeld der Regelklasse jedoch blieb bestehen. Im Hinblick auf die Weiterbeschulung in der Oberstufe wurde deshalb der Eintritt in den Landenhof beschlossen. Da Lea in den Nebenfächern viel verpasst hatte, repetiert sie hier nun die fünfte Klasse. Unter der Woche wohnt sie auf einer internen Wohngrup- pe, am Mittwochmittag geht sie jeweils für eine Nacht nach Hause. </w:t>
      </w:r>
    </w:p>
    <w:p w14:paraId="3945B63C" w14:textId="77777777" w:rsidR="008A33AA" w:rsidRDefault="00000000">
      <w:pPr>
        <w:spacing w:after="117" w:line="259" w:lineRule="auto"/>
        <w:ind w:left="0" w:right="0" w:firstLine="0"/>
        <w:jc w:val="left"/>
      </w:pPr>
      <w:r>
        <w:rPr>
          <w:sz w:val="22"/>
        </w:rPr>
        <w:t xml:space="preserve"> </w:t>
      </w:r>
    </w:p>
    <w:p w14:paraId="426CF88F" w14:textId="77777777" w:rsidR="008A33AA" w:rsidRDefault="00000000">
      <w:pPr>
        <w:spacing w:after="28" w:line="259" w:lineRule="auto"/>
        <w:ind w:left="1023" w:right="0"/>
        <w:jc w:val="left"/>
      </w:pPr>
      <w:r>
        <w:rPr>
          <w:rFonts w:ascii="Calibri" w:eastAsia="Calibri" w:hAnsi="Calibri" w:cs="Calibri"/>
        </w:rPr>
        <w:t xml:space="preserve">Gegenwärtige Situation </w:t>
      </w:r>
    </w:p>
    <w:p w14:paraId="69885AD7" w14:textId="77777777" w:rsidR="008A33AA" w:rsidRDefault="00000000">
      <w:pPr>
        <w:spacing w:after="0" w:line="259" w:lineRule="auto"/>
        <w:ind w:left="0" w:right="0" w:firstLine="0"/>
        <w:jc w:val="left"/>
      </w:pPr>
      <w:r>
        <w:rPr>
          <w:rFonts w:ascii="Calibri" w:eastAsia="Calibri" w:hAnsi="Calibri" w:cs="Calibri"/>
          <w:sz w:val="23"/>
        </w:rPr>
        <w:t xml:space="preserve"> </w:t>
      </w:r>
    </w:p>
    <w:p w14:paraId="2F11E297" w14:textId="77777777" w:rsidR="008A33AA" w:rsidRDefault="00000000">
      <w:pPr>
        <w:ind w:right="115"/>
      </w:pPr>
      <w:r>
        <w:t xml:space="preserve">Die Sozialpädagoginnen nehmen Lea als höfliches Mädchen wahr, das selbst- ständig, verantwortungs- und pflichtbewusst ist: Sie erledigt ihre  Arbeiten auf  der Wohngruppe gründlich, die schulischen Hausaufgaben sorgfältig, behält Ordnung in ihrem Zimmer, denkt selbständig an Termine. Lea selber sagt im-    mer wieder, dass sie sich sehr um gute Leistungen bemühe und es ihr wichtig    sei, alles gut zu machen. </w:t>
      </w:r>
    </w:p>
    <w:p w14:paraId="5C2E97B1" w14:textId="77777777" w:rsidR="008A33AA" w:rsidRDefault="00000000">
      <w:pPr>
        <w:ind w:left="1028" w:firstLine="223"/>
      </w:pPr>
      <w:r>
        <w:t xml:space="preserve">Die Mutter beschreibt Lea im familiären Umfeld als sehr kommunikativ, do- minant und selbstbewusst. Bei den Geschwistern gebe sie den Ton an und kön-   ne auch frech sein. Auf der Wohngruppe hingegen erleben wir Sozialpädagogin- nen Lea als zurückhaltend, abwartend und zuhörend, als ein Mädchen, das sich  die Welt durch Beobachten erschliesst. In der Anfangszeit äusserte sie oft, dass    es  ihr zu laut sei. Von sich aus nimmt Lea keinen  Kontakt zu anderen Kindern  auf und spricht nicht viel. Auf Fragen von uns Erwachsenen gibt sie nur kurze   und leise Antworten. Lea zieht sich viel in ihr Zimmer zurück. Nach den ersten Wochen geht sie vermehrt auf Spielangebote ein, öffnet sich in Zwei-  ersituationen mit Erwachsenen etwas mehr, wird kommunikativer. Wir beob- achten, dass sie zu einzelnen Mädchen eine Freundschaft aufzubauen  beginnt,  bei Knaben jedoch bleibt sie auffallend distanziert. </w:t>
      </w:r>
    </w:p>
    <w:p w14:paraId="027E3D2B" w14:textId="77777777" w:rsidR="008A33AA" w:rsidRDefault="00000000">
      <w:pPr>
        <w:ind w:left="1028" w:firstLine="223"/>
      </w:pPr>
      <w:r>
        <w:t xml:space="preserve">Lea liest viel und kann gut zeichnen und basteln. Bereits nach kurzer Zeit konnte sie selbständig mit den öffentlichen Verkehrsmitteln auf den Landenhof und wieder </w:t>
      </w:r>
      <w:r>
        <w:lastRenderedPageBreak/>
        <w:t xml:space="preserve">nach Hause reisen. Manchmal allerdings wirkt Lea bedrückt.  Ge-  fragt nach ihrem Befinden, sagt sie entweder »gut« oder »mittel«, wenn man weiter nachfragt, zuckt sie oft mit den Schultern und äussert, dass sie es nicht wisse. Wir haben den Eindruck, dass Lea feinfühlig und sensibel ist, dass es für </w:t>
      </w:r>
    </w:p>
    <w:p w14:paraId="3FFD4242" w14:textId="77777777" w:rsidR="008A33AA" w:rsidRDefault="00000000">
      <w:pPr>
        <w:ind w:left="1155" w:right="0"/>
      </w:pPr>
      <w:r>
        <w:t xml:space="preserve">sie jedoch eine Herausforderung darstellt, ihre Gedanken und Gefühle in Worte  zu fassen. Mit dem Einschlafen hat Lea des Öfteren Mühe. Sie erzählte, dass sie sich immer viele Gedanken und Sorgen macht. </w:t>
      </w:r>
    </w:p>
    <w:p w14:paraId="71E3BB30" w14:textId="77777777" w:rsidR="008A33AA" w:rsidRDefault="00000000">
      <w:pPr>
        <w:spacing w:after="111"/>
        <w:ind w:left="1145" w:right="0" w:firstLine="223"/>
      </w:pPr>
      <w:r>
        <w:t xml:space="preserve">In dieser Situationserfassung, die in den ersten drei Monaten erstellt wurde, entstand dank der vielen Informationen ein Bild von Lea mit ihren Ressourcen und Schwierigkeiten, ihrer Vorgeschichte und ihrem Umfeld. Die vorläufigen Themen, die sich dabei zeigten, drehen sich um Sozialkompetenz und den selek- tiven Mutismus. Lea hat trotz kleiner Fortschritte immer noch vergleichsweise wenig Kontakt zu Gleichaltrigen, es scheint ihr schwer zu fallen mit anderen Kindern zu sprechen. Dem möchte ich in den nächsten beiden Prozessschritten genauer nachgehen. </w:t>
      </w:r>
    </w:p>
    <w:p w14:paraId="48910FC8" w14:textId="77777777" w:rsidR="008A33AA" w:rsidRDefault="00000000">
      <w:pPr>
        <w:spacing w:after="0" w:line="259" w:lineRule="auto"/>
        <w:ind w:left="0" w:right="0" w:firstLine="0"/>
        <w:jc w:val="left"/>
      </w:pPr>
      <w:r>
        <w:rPr>
          <w:sz w:val="31"/>
        </w:rPr>
        <w:t xml:space="preserve"> </w:t>
      </w:r>
    </w:p>
    <w:p w14:paraId="00174281" w14:textId="77777777" w:rsidR="008A33AA" w:rsidRDefault="00000000">
      <w:pPr>
        <w:pStyle w:val="berschrift3"/>
        <w:tabs>
          <w:tab w:val="center" w:pos="1302"/>
          <w:tab w:val="center" w:pos="2371"/>
        </w:tabs>
        <w:spacing w:after="0"/>
        <w:ind w:left="0" w:firstLine="0"/>
      </w:pPr>
      <w:r>
        <w:rPr>
          <w:sz w:val="22"/>
        </w:rPr>
        <w:tab/>
      </w:r>
      <w:r>
        <w:t>2.2</w:t>
      </w:r>
      <w:r>
        <w:rPr>
          <w:rFonts w:ascii="Arial" w:eastAsia="Arial" w:hAnsi="Arial" w:cs="Arial"/>
        </w:rPr>
        <w:t xml:space="preserve"> </w:t>
      </w:r>
      <w:r>
        <w:rPr>
          <w:rFonts w:ascii="Arial" w:eastAsia="Arial" w:hAnsi="Arial" w:cs="Arial"/>
        </w:rPr>
        <w:tab/>
      </w:r>
      <w:r>
        <w:t xml:space="preserve">Analyse </w:t>
      </w:r>
    </w:p>
    <w:p w14:paraId="175EEFFC" w14:textId="77777777" w:rsidR="008A33AA" w:rsidRDefault="00000000">
      <w:pPr>
        <w:spacing w:after="0" w:line="259" w:lineRule="auto"/>
        <w:ind w:left="0" w:right="0" w:firstLine="0"/>
        <w:jc w:val="left"/>
      </w:pPr>
      <w:r>
        <w:rPr>
          <w:rFonts w:ascii="Calibri" w:eastAsia="Calibri" w:hAnsi="Calibri" w:cs="Calibri"/>
          <w:sz w:val="22"/>
        </w:rPr>
        <w:t xml:space="preserve"> </w:t>
      </w:r>
    </w:p>
    <w:p w14:paraId="302954F7" w14:textId="77777777" w:rsidR="008A33AA" w:rsidRDefault="00000000">
      <w:pPr>
        <w:ind w:left="1155" w:right="0"/>
      </w:pPr>
      <w:r>
        <w:t xml:space="preserve">Um der Komplexität des Falles gerecht zu werden und die Fallthematik genau bestimmen zu können, möchte ich im Rahmen der Analyse noch weitere Daten erheben. Was  Lea lernen möchte, was ihre  Wünsche und Ziele  sind, wurde in  der Situationserfassung nicht herausgearbeitet. Dies stellt eine grosse Lücke dar und soll nun im Prozessschritt Analyse nachgeholt werden. Im Landenhof be- steht die Analyse standardmässig aus dem ICF-Fragebogen, der als  Vorberei- tung auf das erste Standortgespräch  im  neuen  Schuljahr  dient  (siehe  oben,  Kap. 1). Die verschiedenen Items in diesem ICF-Fragebogen sind meiner Mei- nung nach für Kinder eher kompliziert formuliert. </w:t>
      </w:r>
    </w:p>
    <w:p w14:paraId="3CAD54A0" w14:textId="77777777" w:rsidR="008A33AA" w:rsidRDefault="00000000">
      <w:pPr>
        <w:spacing w:after="143" w:line="259" w:lineRule="auto"/>
        <w:ind w:left="0" w:right="0" w:firstLine="0"/>
        <w:jc w:val="left"/>
      </w:pPr>
      <w:r>
        <w:rPr>
          <w:sz w:val="22"/>
        </w:rPr>
        <w:t xml:space="preserve"> </w:t>
      </w:r>
    </w:p>
    <w:p w14:paraId="60945E08" w14:textId="77777777" w:rsidR="008A33AA" w:rsidRDefault="00000000">
      <w:pPr>
        <w:spacing w:after="26" w:line="259" w:lineRule="auto"/>
        <w:ind w:left="1150" w:right="0"/>
        <w:jc w:val="left"/>
      </w:pPr>
      <w:r>
        <w:rPr>
          <w:rFonts w:ascii="Calibri" w:eastAsia="Calibri" w:hAnsi="Calibri" w:cs="Calibri"/>
        </w:rPr>
        <w:t xml:space="preserve">Planung </w:t>
      </w:r>
    </w:p>
    <w:p w14:paraId="36E845EE" w14:textId="77777777" w:rsidR="008A33AA" w:rsidRDefault="00000000">
      <w:pPr>
        <w:spacing w:after="0" w:line="259" w:lineRule="auto"/>
        <w:ind w:left="0" w:right="0" w:firstLine="0"/>
        <w:jc w:val="left"/>
      </w:pPr>
      <w:r>
        <w:rPr>
          <w:rFonts w:ascii="Calibri" w:eastAsia="Calibri" w:hAnsi="Calibri" w:cs="Calibri"/>
          <w:sz w:val="23"/>
        </w:rPr>
        <w:t xml:space="preserve"> </w:t>
      </w:r>
    </w:p>
    <w:p w14:paraId="07CF79F4" w14:textId="77777777" w:rsidR="008A33AA" w:rsidRDefault="00000000">
      <w:pPr>
        <w:ind w:left="1155" w:right="0"/>
      </w:pPr>
      <w:r>
        <w:t xml:space="preserve">Im Zentrum meiner Analyse steht die Sicht von Lea. Um mehr über die Bedürf- nisse und Wünsche von Lea zu erfahren, möchte ich neben dem ICF-Formular    die sog. </w:t>
      </w:r>
      <w:r>
        <w:rPr>
          <w:rFonts w:ascii="Arial" w:eastAsia="Arial" w:hAnsi="Arial" w:cs="Arial"/>
        </w:rPr>
        <w:t>›</w:t>
      </w:r>
      <w:r>
        <w:rPr>
          <w:i/>
        </w:rPr>
        <w:t>Silhouette</w:t>
      </w:r>
      <w:r>
        <w:rPr>
          <w:rFonts w:ascii="Arial" w:eastAsia="Arial" w:hAnsi="Arial" w:cs="Arial"/>
        </w:rPr>
        <w:t xml:space="preserve">‹ </w:t>
      </w:r>
      <w:r>
        <w:t xml:space="preserve">nutzen. Das ist ein Notationssystem, mit dem  die  Selbst- sicht der Klientin hinsichtlich ihrer Stärken, Probleme, Wünsche und Alpträu-   me erfasst wird (vgl. Hochuli Freund 2013:4). Gerade für schwerhörige Kinder erachte ich dieses Instrument mit der Visualisierung als sehr hilfreich.  Ich  möchte ausgehend von der Vorlage eine eigene Silhouette mit ansprechenden farbigen, kindergerechten Bildern gestalten. Ich werde mit Lea im Hinblick auf  das bevorstehende Standortgespräch ein Gespräch vereinbaren und mich selber detailliert darauf vorbereiten (Ablauf,  Ziel,  Vorgehen,  Best-  und  Worst-Case  des Gesprächs). Der zeitliche Rahmen sollte 30 Minuten nicht sprengen. Ich  werde Lea darauf hinweisen, dass ich mir ein paar Notizen mache und ihr er- klären, dass ich auf ihre Mitarbeit angewiesen bin, und hoffe, dass sie sich da-  rauf einlässt. </w:t>
      </w:r>
    </w:p>
    <w:p w14:paraId="3D864BD9" w14:textId="77777777" w:rsidR="008A33AA" w:rsidRDefault="00000000">
      <w:pPr>
        <w:spacing w:after="264"/>
        <w:ind w:left="1145" w:right="0" w:firstLine="223"/>
      </w:pPr>
      <w:r>
        <w:lastRenderedPageBreak/>
        <w:t xml:space="preserve">Als Einstieg werde ich die Silhouette mit Lea durchführen. Ich möchte sie sel- ber ihre Stichworte zu ihren Stärken, Problemen etc. aufschreiben lassen. Bei Bedarf werde ich ihr erläutern, was mit diesen Begriffen gemeint ist, und wenn nötig, werde ich ihr weitere konkrete Fragen stellen. </w:t>
      </w:r>
    </w:p>
    <w:p w14:paraId="6418A53D" w14:textId="77777777" w:rsidR="008A33AA" w:rsidRDefault="00000000">
      <w:pPr>
        <w:ind w:left="1155" w:right="0"/>
      </w:pPr>
      <w:r>
        <w:t xml:space="preserve">218 </w:t>
      </w:r>
    </w:p>
    <w:p w14:paraId="2087F419" w14:textId="77777777" w:rsidR="008A33AA" w:rsidRDefault="00000000">
      <w:pPr>
        <w:ind w:right="112"/>
      </w:pPr>
      <w:r>
        <w:t>Im zweiten Teil des Gesprächs geht es um die Vorbereitung des Stand- ortgesprächs anhand des ICF-Formulars, um ihre Selbsteinschätzung bei ver- schiedenen Kompetenzbereichen und ihre Befindlichkeit  zu  eruieren  (siehe  Abb. 15). Ich werde Lea Ablauf und Ziel eines Standortgesprächs  erläutern.  Dabei handelt es sich um eine mündliche Perspektivenanalyse mit Lea, ihren El- tern, der Lehrperson sowie der Bezugsperson der Wohngruppe (vgl. Hochuli Freund/Stotz 2011:179</w:t>
      </w:r>
      <w:r>
        <w:rPr>
          <w:rFonts w:ascii="Arial" w:eastAsia="Arial" w:hAnsi="Arial" w:cs="Arial"/>
        </w:rPr>
        <w:t>–</w:t>
      </w:r>
      <w:r>
        <w:t xml:space="preserve">182). Danach werde ich ihr einige Fragen zu ihrer Be- findlichkeit stellen und ihr dann auf dem ICF-Formular jedes Thema (Item) in eigenen Worten erklären, damit sie nachvollziehen  kann,  worum  es  geht  und sie sich dann selbst einschätzen kann. </w:t>
      </w:r>
    </w:p>
    <w:p w14:paraId="1AAC1BE1" w14:textId="77777777" w:rsidR="008A33AA" w:rsidRDefault="00000000">
      <w:pPr>
        <w:spacing w:after="91"/>
        <w:ind w:left="1028" w:right="124" w:firstLine="223"/>
      </w:pPr>
      <w:r>
        <w:t xml:space="preserve">Nach dem Standortgespräch werde ich die Silhouette von Lea sowie die Aus- sagen aller Beteiligten sammeln und ordnen. Davon ausgehend werde ich die konstatierenden Hypothesen formulieren und danach die Fallthematik ableiten. </w:t>
      </w:r>
    </w:p>
    <w:p w14:paraId="57B65470" w14:textId="77777777" w:rsidR="008A33AA" w:rsidRDefault="00000000">
      <w:pPr>
        <w:spacing w:after="0" w:line="259" w:lineRule="auto"/>
        <w:ind w:left="0" w:right="0" w:firstLine="0"/>
        <w:jc w:val="left"/>
      </w:pPr>
      <w:r>
        <w:rPr>
          <w:sz w:val="28"/>
        </w:rPr>
        <w:t xml:space="preserve"> </w:t>
      </w:r>
    </w:p>
    <w:p w14:paraId="08D23464" w14:textId="77777777" w:rsidR="008A33AA" w:rsidRDefault="00000000">
      <w:pPr>
        <w:spacing w:after="0" w:line="259" w:lineRule="auto"/>
        <w:ind w:left="1023" w:right="0"/>
        <w:jc w:val="left"/>
      </w:pPr>
      <w:r>
        <w:rPr>
          <w:rFonts w:ascii="Calibri" w:eastAsia="Calibri" w:hAnsi="Calibri" w:cs="Calibri"/>
        </w:rPr>
        <w:t xml:space="preserve">Umsetzung </w:t>
      </w:r>
    </w:p>
    <w:p w14:paraId="0330A2CB" w14:textId="77777777" w:rsidR="008A33AA" w:rsidRDefault="00000000">
      <w:pPr>
        <w:spacing w:after="0" w:line="259" w:lineRule="auto"/>
        <w:ind w:left="0" w:right="0" w:firstLine="0"/>
        <w:jc w:val="left"/>
      </w:pPr>
      <w:r>
        <w:rPr>
          <w:rFonts w:ascii="Calibri" w:eastAsia="Calibri" w:hAnsi="Calibri" w:cs="Calibri"/>
          <w:sz w:val="18"/>
        </w:rPr>
        <w:t xml:space="preserve"> </w:t>
      </w:r>
    </w:p>
    <w:p w14:paraId="7BE1FDA4" w14:textId="77777777" w:rsidR="008A33AA" w:rsidRDefault="00000000">
      <w:pPr>
        <w:ind w:right="113"/>
      </w:pPr>
      <w:r>
        <w:t xml:space="preserve">Das Vorbereitungsgespräch mit Lea konnte ich  wie  geplant  durchführen.  Als  ich ihr die Silhouette (siehe Abb. 16) gab und  erläuterte,  begann  sie  sogleich ihre Stärken zu notieren. Ganz schnell hatte sie sieben Stichworte beisammen. Beim letzten Punkt (»nicht auf die anderen schauen«) fragte ich nach, was sie damit meint. Sie erklärte mir, dass in der Schule die anderen  Kinder  oft  laut seien oder nicht arbeiten. Sie könne in solchen Situationen gut für sich schauen und konzentriert ihre Aufgaben erledigen, ohne abgelenkt zu werden. Bei der Frage nach den Schwierigkeiten musste sie auch nicht lange überlegen. Als Lea aufschrieb »mit anderen Kindern sprechen« wurde ich  hellhörig,  da  sich  das  mit unseren Beobachtungen deckte. Ich fragte sie, inwiefern das für sie eine Herausforderung darstelle. Lea zuckte mit den Schultern und sagte, dass sie kei- ne Ahnung habe. Mit Erwachsenen sei es kein Problem, aber mit Kindern sei es schwierig. Manchmal wolle sie etwas sagen, aber es gehe  einfach  nicht.  Ich  fragte nach, was sie dann mit »sprechen« bei den Stärken gemeint hat. Lea er- klärte mir, dass sie im Vergleich zu den anderen hörbeeinträchtigten Kindern    auf dem Landenhof einen guten Wortschatz und eine  deutliche  Aussprache  habe. Was unter Träume sowie Alpträume verstanden wird, musste ich ihr mehrmals erläutern (mit anderen Begriffen wie Wünsche, Ziele bzw. Ängste, Sorgen). Sie notierte in der Silhouette ein »A«, das bedeutet, dass sie die höchs-   te Schulform in der Oberstufe erreichen möchte. Als ich ihr ergänzend die </w:t>
      </w:r>
      <w:r>
        <w:rPr>
          <w:rFonts w:ascii="Arial" w:eastAsia="Arial" w:hAnsi="Arial" w:cs="Arial"/>
        </w:rPr>
        <w:t>›</w:t>
      </w:r>
      <w:r>
        <w:t>Wunderfrage</w:t>
      </w:r>
      <w:r>
        <w:rPr>
          <w:rFonts w:ascii="Arial" w:eastAsia="Arial" w:hAnsi="Arial" w:cs="Arial"/>
        </w:rPr>
        <w:t xml:space="preserve">‹ </w:t>
      </w:r>
      <w:r>
        <w:t xml:space="preserve">(aus der lösungsorientierten Gesprächsführung) stellte, schrieb Lea bei den Träumen noch »mit  anderen  Kindern  sprechen«  auf,  was  mich  sehr freute. Als sie bei den Alpträumen »dass mich die anderen Kinder nicht auslachen« notierte, fragte ich nach, ob diese Angst im Zusammenhang mit der Schwierigkeit »mit anderen Kinder sprechen« stehen </w:t>
      </w:r>
      <w:r>
        <w:lastRenderedPageBreak/>
        <w:t xml:space="preserve">könnte. Sie  meinte,  dass das gut sein könne. Ansonsten hielt ich mich bei Nachfragen mit Beispielen zu- rück, da ich ihre Antworten nicht beeinflussen wollte. </w:t>
      </w:r>
    </w:p>
    <w:p w14:paraId="44DB6AF7" w14:textId="09BC950E" w:rsidR="008A33AA" w:rsidRDefault="008A33AA">
      <w:pPr>
        <w:spacing w:after="0" w:line="259" w:lineRule="auto"/>
        <w:ind w:left="0" w:right="0" w:firstLine="0"/>
        <w:jc w:val="left"/>
      </w:pPr>
    </w:p>
    <w:p w14:paraId="30A35C93" w14:textId="77777777" w:rsidR="008A33AA" w:rsidRDefault="00000000">
      <w:pPr>
        <w:ind w:right="118"/>
      </w:pPr>
      <w:r>
        <w:t xml:space="preserve">Beim ICF-Formular schrieb Lea zuerst drei Sätze zu ihrer allgemeinen Befind- lichkeit. Auf meine Nachfragen hin sagte sie schliesslich, dass es ihr auf dem Landenhof gefalle und es ihr gut gehe. Sie möchte weiterhin am Mittwoch nach Hause gehen. Ihre Lehrerin finde sie nett, dafür nerve ein Junge ihrer Klasse. Sie mache sich oft viele Gedanken und Sorgen, darum falle es ihr schwer einzuschla- fen. Die Selbsteinschätzung bei den verschiedenen Items ging ganz schnell. Ich erklärte ihr die Themen und sie setzte die Kreuze meistens zuoberst oder an zweiter Stelle. Nur bei »Umgang mit Menschen« kreuzte sie das mittlere Käst- chen an und deutete auf die Schwierigkeiten bei der Silhouette. Am Schluss sagte Lea, dass das Gespräch ganz okay gewesen sei, die Arbeit mit diesen beiden Me- thoden sei für sie nicht so schwierig gewesen. Ich bedankte mich bei ihr und sag- te, dass ich nun einiges über sie gelernt habe und Neues erfuhr. Es sei für mich schön gewesen, dass sie sich darauf eingelassen und offen mit mir geredet habe. </w:t>
      </w:r>
    </w:p>
    <w:p w14:paraId="06233AE3" w14:textId="77777777" w:rsidR="008A33AA" w:rsidRDefault="00000000">
      <w:pPr>
        <w:ind w:left="1028" w:right="117" w:firstLine="223"/>
      </w:pPr>
      <w:r>
        <w:t xml:space="preserve">Beim Standortgespräch mit allen Beteiligten verwies ich manchmal auf die Sil- houette, indem ich beispielweise die Stärken nochmals deutlich hervorhob, die Lea aufgeschrieben hat. Ich berichtete, dass Lea »mit anderen Kindern spre-  chen« sowohl bei den Schwierigkeiten wie auch bei den Träumen aufgeschrieben hat und bat Lea, nochmals allen zu erklären, was sie damit meinte. Im Verlaufe des Gesprächs zeigte sich, dass alle Anwesenden eine ähnliche Sichtweise haben. </w:t>
      </w:r>
    </w:p>
    <w:p w14:paraId="1096D4E2" w14:textId="77777777" w:rsidR="008A33AA" w:rsidRDefault="00000000">
      <w:pPr>
        <w:spacing w:after="618" w:line="259" w:lineRule="auto"/>
        <w:ind w:left="0" w:right="0" w:firstLine="0"/>
        <w:jc w:val="left"/>
      </w:pPr>
      <w:r>
        <w:rPr>
          <w:sz w:val="20"/>
        </w:rPr>
        <w:t xml:space="preserve"> </w:t>
      </w:r>
    </w:p>
    <w:p w14:paraId="0571A158" w14:textId="77777777" w:rsidR="008A33AA" w:rsidRDefault="00000000">
      <w:pPr>
        <w:ind w:left="1155" w:right="0"/>
      </w:pPr>
      <w:r>
        <w:t xml:space="preserve">220 </w:t>
      </w:r>
    </w:p>
    <w:p w14:paraId="73476C21" w14:textId="77777777" w:rsidR="008A33AA" w:rsidRDefault="00000000">
      <w:pPr>
        <w:ind w:left="1155" w:right="0"/>
      </w:pPr>
      <w:r>
        <w:t xml:space="preserve">Auf Grund der mit Hilfe der Silhouette, des ICF-Formulars und der Perspekti- venanalyse im Standortgespräch gewonnenen Erkenntnisse, formulierte ich an- schliessend folgende </w:t>
      </w:r>
      <w:r>
        <w:rPr>
          <w:i/>
        </w:rPr>
        <w:t>konstatierenden Hypothesen</w:t>
      </w:r>
      <w:r>
        <w:t xml:space="preserve">: </w:t>
      </w:r>
    </w:p>
    <w:p w14:paraId="160C32EA" w14:textId="77777777" w:rsidR="008A33AA" w:rsidRDefault="00000000">
      <w:pPr>
        <w:spacing w:after="25" w:line="259" w:lineRule="auto"/>
        <w:ind w:left="0" w:right="0" w:firstLine="0"/>
        <w:jc w:val="left"/>
      </w:pPr>
      <w:r>
        <w:rPr>
          <w:sz w:val="17"/>
        </w:rPr>
        <w:t xml:space="preserve"> </w:t>
      </w:r>
    </w:p>
    <w:p w14:paraId="6D09F779" w14:textId="77777777" w:rsidR="008A33AA" w:rsidRDefault="00000000">
      <w:pPr>
        <w:numPr>
          <w:ilvl w:val="0"/>
          <w:numId w:val="1"/>
        </w:numPr>
        <w:ind w:right="0" w:hanging="226"/>
      </w:pPr>
      <w:r>
        <w:rPr>
          <w:rFonts w:ascii="Calibri" w:eastAsia="Calibri" w:hAnsi="Calibri" w:cs="Calibri"/>
          <w:noProof/>
          <w:sz w:val="22"/>
        </w:rPr>
        <w:lastRenderedPageBreak/>
        <mc:AlternateContent>
          <mc:Choice Requires="wpg">
            <w:drawing>
              <wp:anchor distT="0" distB="0" distL="114300" distR="114300" simplePos="0" relativeHeight="251663360" behindDoc="0" locked="0" layoutInCell="1" allowOverlap="1" wp14:anchorId="095915A4" wp14:editId="399FF0F9">
                <wp:simplePos x="0" y="0"/>
                <wp:positionH relativeFrom="column">
                  <wp:posOffset>760095</wp:posOffset>
                </wp:positionH>
                <wp:positionV relativeFrom="paragraph">
                  <wp:posOffset>-7097</wp:posOffset>
                </wp:positionV>
                <wp:extent cx="71996" cy="4483100"/>
                <wp:effectExtent l="0" t="0" r="0" b="0"/>
                <wp:wrapSquare wrapText="bothSides"/>
                <wp:docPr id="22308" name="Group 22308"/>
                <wp:cNvGraphicFramePr/>
                <a:graphic xmlns:a="http://schemas.openxmlformats.org/drawingml/2006/main">
                  <a:graphicData uri="http://schemas.microsoft.com/office/word/2010/wordprocessingGroup">
                    <wpg:wgp>
                      <wpg:cNvGrpSpPr/>
                      <wpg:grpSpPr>
                        <a:xfrm>
                          <a:off x="0" y="0"/>
                          <a:ext cx="71996" cy="4483100"/>
                          <a:chOff x="0" y="0"/>
                          <a:chExt cx="71996" cy="4483100"/>
                        </a:xfrm>
                      </wpg:grpSpPr>
                      <wps:wsp>
                        <wps:cNvPr id="1686" name="Shape 1686"/>
                        <wps:cNvSpPr/>
                        <wps:spPr>
                          <a:xfrm>
                            <a:off x="0" y="0"/>
                            <a:ext cx="0" cy="4483100"/>
                          </a:xfrm>
                          <a:custGeom>
                            <a:avLst/>
                            <a:gdLst/>
                            <a:ahLst/>
                            <a:cxnLst/>
                            <a:rect l="0" t="0" r="0" b="0"/>
                            <a:pathLst>
                              <a:path h="4483100">
                                <a:moveTo>
                                  <a:pt x="0" y="0"/>
                                </a:moveTo>
                                <a:lnTo>
                                  <a:pt x="0" y="4483100"/>
                                </a:lnTo>
                              </a:path>
                            </a:pathLst>
                          </a:custGeom>
                          <a:ln w="71996" cap="flat">
                            <a:round/>
                          </a:ln>
                        </wps:spPr>
                        <wps:style>
                          <a:lnRef idx="1">
                            <a:srgbClr val="D9D9D9"/>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2308" style="width:5.669pt;height:353pt;position:absolute;mso-position-horizontal-relative:text;mso-position-horizontal:absolute;margin-left:59.85pt;mso-position-vertical-relative:text;margin-top:-0.558929pt;" coordsize="719,44831">
                <v:shape id="Shape 1686" style="position:absolute;width:0;height:44831;left:0;top:0;" coordsize="0,4483100" path="m0,0l0,4483100">
                  <v:stroke weight="5.669pt" endcap="flat" joinstyle="round" on="true" color="#d9d9d9"/>
                  <v:fill on="false" color="#000000" opacity="0"/>
                </v:shape>
                <w10:wrap type="square"/>
              </v:group>
            </w:pict>
          </mc:Fallback>
        </mc:AlternateContent>
      </w:r>
      <w:r>
        <w:t xml:space="preserve">Lea kann sich mit Hilfe der Silhouette selber gut einschätzen, sieht viele Ressourcen bei sich selbst und kann diese benennen. Sie sieht  sich selber als selbständige und anständige Person, die auf sich selber schauen kann und sich nicht von anderen ablenken lässt. Lea findet, dass sie sich gut konzentrieren kann und Stärken im Sprechen, Lesen sowie Malen hat. </w:t>
      </w:r>
    </w:p>
    <w:p w14:paraId="3267CD33" w14:textId="77777777" w:rsidR="008A33AA" w:rsidRDefault="00000000">
      <w:pPr>
        <w:numPr>
          <w:ilvl w:val="0"/>
          <w:numId w:val="1"/>
        </w:numPr>
        <w:ind w:right="0" w:hanging="226"/>
      </w:pPr>
      <w:r>
        <w:t xml:space="preserve">In der Silhouette hält Lea fest, dass sie sich wünscht, mutiger zu sein und mit anderen Kindern sprechen zu können. </w:t>
      </w:r>
    </w:p>
    <w:p w14:paraId="5337FB43" w14:textId="77777777" w:rsidR="008A33AA" w:rsidRDefault="00000000">
      <w:pPr>
        <w:numPr>
          <w:ilvl w:val="0"/>
          <w:numId w:val="1"/>
        </w:numPr>
        <w:ind w:right="0" w:hanging="226"/>
      </w:pPr>
      <w:r>
        <w:t xml:space="preserve">Im Rahmen des Standortgespräches kam zum Ausdruck, dass alle Beteilig- ten viele Stärken bei Lea sehen. Sie ist eine sehr selbständige und zuverläs- sige Person. Ihre Aufgaben und </w:t>
      </w:r>
      <w:r>
        <w:rPr>
          <w:rFonts w:ascii="Arial" w:eastAsia="Arial" w:hAnsi="Arial" w:cs="Arial"/>
        </w:rPr>
        <w:t>›</w:t>
      </w:r>
      <w:r>
        <w:t>Ämtlis</w:t>
      </w:r>
      <w:r>
        <w:rPr>
          <w:rFonts w:ascii="Arial" w:eastAsia="Arial" w:hAnsi="Arial" w:cs="Arial"/>
        </w:rPr>
        <w:t xml:space="preserve">‹ </w:t>
      </w:r>
      <w:r>
        <w:t xml:space="preserve">erledigt sie pflichtbewusst und es ist ihr wichtig, alles gut zu machen. In der Schule  arbeitet  Lea  konzen- triert und beteiligt sich aufmerksam am Unterricht. </w:t>
      </w:r>
    </w:p>
    <w:p w14:paraId="25AF1C19" w14:textId="77777777" w:rsidR="008A33AA" w:rsidRDefault="00000000">
      <w:pPr>
        <w:numPr>
          <w:ilvl w:val="0"/>
          <w:numId w:val="1"/>
        </w:numPr>
        <w:ind w:right="0" w:hanging="226"/>
      </w:pPr>
      <w:r>
        <w:t xml:space="preserve">Bei der Auswertung der verschiedenen ICF-Formulare am Standortge- spräch wurde deutlich, dass alle Beteiligten </w:t>
      </w:r>
      <w:r>
        <w:rPr>
          <w:rFonts w:ascii="Arial" w:eastAsia="Arial" w:hAnsi="Arial" w:cs="Arial"/>
        </w:rPr>
        <w:t xml:space="preserve">– </w:t>
      </w:r>
      <w:r>
        <w:t xml:space="preserve">und auch Lea selbst </w:t>
      </w:r>
      <w:r>
        <w:rPr>
          <w:rFonts w:ascii="Arial" w:eastAsia="Arial" w:hAnsi="Arial" w:cs="Arial"/>
        </w:rPr>
        <w:t xml:space="preserve">– </w:t>
      </w:r>
      <w:r>
        <w:t xml:space="preserve">eine Schwierigkeit beim Umgang mit Kindern sehen. Alle wünschen sich, dass Lea im Umgang mit anderen Kindern mutiger werden kann und lernt mit ihnen zu sprechen. </w:t>
      </w:r>
    </w:p>
    <w:p w14:paraId="49D5ADFE" w14:textId="77777777" w:rsidR="008A33AA" w:rsidRDefault="00000000">
      <w:pPr>
        <w:numPr>
          <w:ilvl w:val="0"/>
          <w:numId w:val="1"/>
        </w:numPr>
        <w:ind w:right="0" w:hanging="226"/>
      </w:pPr>
      <w:r>
        <w:t xml:space="preserve">Lea bestätigt in diesem Gespräch, dass sie bereits einige Freundinnen ge- funden habe. Auch die Fachpersonen des Landenhofs stellen fest, dass Lea seit dem Eintritt bereits einige Fortschritte im Sozialverhalten gemacht hat. </w:t>
      </w:r>
    </w:p>
    <w:p w14:paraId="2580CAFB" w14:textId="77777777" w:rsidR="008A33AA" w:rsidRDefault="00000000">
      <w:pPr>
        <w:numPr>
          <w:ilvl w:val="0"/>
          <w:numId w:val="1"/>
        </w:numPr>
        <w:ind w:right="0" w:hanging="226"/>
      </w:pPr>
      <w:r>
        <w:t xml:space="preserve">Die Eltern erzählen beim Standortgespräch, dass sie Lea am Landenhof  ganz anders erleben als zu Hause. Sie haben den Eindruck, dass Lea hier alles perfekt machen möchte und daher unter Druck steht. </w:t>
      </w:r>
    </w:p>
    <w:p w14:paraId="58F7D3A0" w14:textId="77777777" w:rsidR="008A33AA" w:rsidRDefault="00000000">
      <w:pPr>
        <w:numPr>
          <w:ilvl w:val="0"/>
          <w:numId w:val="1"/>
        </w:numPr>
        <w:ind w:right="0" w:hanging="226"/>
      </w:pPr>
      <w:r>
        <w:t xml:space="preserve">Lea hält im ICF-Formular schriftlich fest, dass sie oft Mühe mit dem Ein- schlafen hat, da sie sich Gedanken macht, was morgen alles sein wird und  sie von Sorgen geplagt wird. </w:t>
      </w:r>
    </w:p>
    <w:p w14:paraId="367E962A" w14:textId="77777777" w:rsidR="008A33AA" w:rsidRDefault="00000000">
      <w:pPr>
        <w:numPr>
          <w:ilvl w:val="0"/>
          <w:numId w:val="1"/>
        </w:numPr>
        <w:spacing w:after="43"/>
        <w:ind w:right="0" w:hanging="226"/>
      </w:pPr>
      <w:r>
        <w:t xml:space="preserve">Am Standortgespräch kommt zum Ausdruck, dass bei Lea und den Eltern Ängste im Raum sind, dass sich die Vorfälle der vorherigen Schule wie- derholen könnten (dass Lea ausgelacht wird und negative Erlebnisse mit Gleichaltrigen macht) und sie sich dann wieder ganz verschliesst. </w:t>
      </w:r>
    </w:p>
    <w:p w14:paraId="31539875" w14:textId="77777777" w:rsidR="008A33AA" w:rsidRDefault="00000000">
      <w:pPr>
        <w:spacing w:after="0" w:line="259" w:lineRule="auto"/>
        <w:ind w:left="0" w:right="0" w:firstLine="0"/>
        <w:jc w:val="left"/>
      </w:pPr>
      <w:r>
        <w:rPr>
          <w:sz w:val="23"/>
        </w:rPr>
        <w:t xml:space="preserve"> </w:t>
      </w:r>
    </w:p>
    <w:p w14:paraId="6F0C9A1E" w14:textId="77777777" w:rsidR="008A33AA" w:rsidRDefault="00000000">
      <w:pPr>
        <w:ind w:left="1155" w:right="0"/>
      </w:pPr>
      <w:r>
        <w:t xml:space="preserve">Indem ich den Erkenntnisgewinn aus der Situationserfassung und der Analyse fokussiert zusammenfasste, formulierte ich folgende </w:t>
      </w:r>
      <w:r>
        <w:rPr>
          <w:i/>
        </w:rPr>
        <w:t>Fallthematik</w:t>
      </w:r>
      <w:r>
        <w:t xml:space="preserve">: </w:t>
      </w:r>
    </w:p>
    <w:p w14:paraId="51815407" w14:textId="77777777" w:rsidR="008A33AA" w:rsidRDefault="00000000">
      <w:pPr>
        <w:spacing w:after="212" w:line="259" w:lineRule="auto"/>
        <w:ind w:left="0" w:right="0" w:firstLine="0"/>
        <w:jc w:val="left"/>
      </w:pPr>
      <w:r>
        <w:rPr>
          <w:sz w:val="13"/>
        </w:rPr>
        <w:t xml:space="preserve"> </w:t>
      </w:r>
    </w:p>
    <w:p w14:paraId="6981765E" w14:textId="77777777" w:rsidR="008A33AA" w:rsidRDefault="00000000">
      <w:pPr>
        <w:spacing w:after="257"/>
        <w:ind w:left="1275" w:right="142"/>
      </w:pPr>
      <w:r>
        <w:t xml:space="preserve">Lea ist ein 12-jähriges, selbstständiges und pflichtbewusstes Mädchen mit ei- ner Hörbeeinträchtigung, das seit sieben Monaten auf dem Landenhof plat- ziert ist, und </w:t>
      </w:r>
    </w:p>
    <w:p w14:paraId="26A6EE95" w14:textId="77777777" w:rsidR="008A33AA" w:rsidRDefault="00000000">
      <w:pPr>
        <w:numPr>
          <w:ilvl w:val="0"/>
          <w:numId w:val="1"/>
        </w:numPr>
        <w:ind w:right="0" w:hanging="226"/>
      </w:pPr>
      <w:r>
        <w:rPr>
          <w:rFonts w:ascii="Calibri" w:eastAsia="Calibri" w:hAnsi="Calibri" w:cs="Calibri"/>
          <w:noProof/>
          <w:sz w:val="22"/>
        </w:rPr>
        <mc:AlternateContent>
          <mc:Choice Requires="wpg">
            <w:drawing>
              <wp:anchor distT="0" distB="0" distL="114300" distR="114300" simplePos="0" relativeHeight="251664384" behindDoc="1" locked="0" layoutInCell="1" allowOverlap="1" wp14:anchorId="47EC435E" wp14:editId="4DE14EDB">
                <wp:simplePos x="0" y="0"/>
                <wp:positionH relativeFrom="column">
                  <wp:posOffset>723900</wp:posOffset>
                </wp:positionH>
                <wp:positionV relativeFrom="paragraph">
                  <wp:posOffset>-698180</wp:posOffset>
                </wp:positionV>
                <wp:extent cx="4212590" cy="1200150"/>
                <wp:effectExtent l="0" t="0" r="0" b="0"/>
                <wp:wrapNone/>
                <wp:docPr id="22299" name="Group 22299"/>
                <wp:cNvGraphicFramePr/>
                <a:graphic xmlns:a="http://schemas.openxmlformats.org/drawingml/2006/main">
                  <a:graphicData uri="http://schemas.microsoft.com/office/word/2010/wordprocessingGroup">
                    <wpg:wgp>
                      <wpg:cNvGrpSpPr/>
                      <wpg:grpSpPr>
                        <a:xfrm>
                          <a:off x="0" y="0"/>
                          <a:ext cx="4212590" cy="1200150"/>
                          <a:chOff x="0" y="0"/>
                          <a:chExt cx="4212590" cy="1200150"/>
                        </a:xfrm>
                      </wpg:grpSpPr>
                      <wps:wsp>
                        <wps:cNvPr id="1655" name="Shape 1655"/>
                        <wps:cNvSpPr/>
                        <wps:spPr>
                          <a:xfrm>
                            <a:off x="0" y="0"/>
                            <a:ext cx="4211955" cy="1200150"/>
                          </a:xfrm>
                          <a:custGeom>
                            <a:avLst/>
                            <a:gdLst/>
                            <a:ahLst/>
                            <a:cxnLst/>
                            <a:rect l="0" t="0" r="0" b="0"/>
                            <a:pathLst>
                              <a:path w="4211955" h="1200150">
                                <a:moveTo>
                                  <a:pt x="71755" y="0"/>
                                </a:moveTo>
                                <a:lnTo>
                                  <a:pt x="4139565" y="0"/>
                                </a:lnTo>
                                <a:lnTo>
                                  <a:pt x="4152265" y="1270"/>
                                </a:lnTo>
                                <a:lnTo>
                                  <a:pt x="4195445" y="26035"/>
                                </a:lnTo>
                                <a:lnTo>
                                  <a:pt x="4211955" y="72390"/>
                                </a:lnTo>
                                <a:lnTo>
                                  <a:pt x="4211955" y="1200150"/>
                                </a:lnTo>
                                <a:lnTo>
                                  <a:pt x="0" y="1200150"/>
                                </a:lnTo>
                                <a:lnTo>
                                  <a:pt x="0" y="72390"/>
                                </a:lnTo>
                                <a:lnTo>
                                  <a:pt x="16510" y="26035"/>
                                </a:lnTo>
                                <a:lnTo>
                                  <a:pt x="59690" y="1270"/>
                                </a:lnTo>
                                <a:lnTo>
                                  <a:pt x="71755"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656" name="Shape 1656"/>
                        <wps:cNvSpPr/>
                        <wps:spPr>
                          <a:xfrm>
                            <a:off x="3810" y="72390"/>
                            <a:ext cx="0" cy="1127760"/>
                          </a:xfrm>
                          <a:custGeom>
                            <a:avLst/>
                            <a:gdLst/>
                            <a:ahLst/>
                            <a:cxnLst/>
                            <a:rect l="0" t="0" r="0" b="0"/>
                            <a:pathLst>
                              <a:path h="1127760">
                                <a:moveTo>
                                  <a:pt x="0" y="0"/>
                                </a:moveTo>
                                <a:lnTo>
                                  <a:pt x="0" y="1127760"/>
                                </a:lnTo>
                              </a:path>
                            </a:pathLst>
                          </a:custGeom>
                          <a:ln w="7201" cap="flat">
                            <a:round/>
                          </a:ln>
                        </wps:spPr>
                        <wps:style>
                          <a:lnRef idx="1">
                            <a:srgbClr val="D9D9D9"/>
                          </a:lnRef>
                          <a:fillRef idx="0">
                            <a:srgbClr val="000000">
                              <a:alpha val="0"/>
                            </a:srgbClr>
                          </a:fillRef>
                          <a:effectRef idx="0">
                            <a:scrgbClr r="0" g="0" b="0"/>
                          </a:effectRef>
                          <a:fontRef idx="none"/>
                        </wps:style>
                        <wps:bodyPr/>
                      </wps:wsp>
                      <pic:pic xmlns:pic="http://schemas.openxmlformats.org/drawingml/2006/picture">
                        <pic:nvPicPr>
                          <pic:cNvPr id="1658" name="Picture 1658"/>
                          <pic:cNvPicPr/>
                        </pic:nvPicPr>
                        <pic:blipFill>
                          <a:blip r:embed="rId7"/>
                          <a:stretch>
                            <a:fillRect/>
                          </a:stretch>
                        </pic:blipFill>
                        <pic:spPr>
                          <a:xfrm>
                            <a:off x="0" y="0"/>
                            <a:ext cx="72390" cy="72390"/>
                          </a:xfrm>
                          <a:prstGeom prst="rect">
                            <a:avLst/>
                          </a:prstGeom>
                        </pic:spPr>
                      </pic:pic>
                      <wps:wsp>
                        <wps:cNvPr id="1659" name="Shape 1659"/>
                        <wps:cNvSpPr/>
                        <wps:spPr>
                          <a:xfrm>
                            <a:off x="72390" y="3810"/>
                            <a:ext cx="4067810" cy="0"/>
                          </a:xfrm>
                          <a:custGeom>
                            <a:avLst/>
                            <a:gdLst/>
                            <a:ahLst/>
                            <a:cxnLst/>
                            <a:rect l="0" t="0" r="0" b="0"/>
                            <a:pathLst>
                              <a:path w="4067810">
                                <a:moveTo>
                                  <a:pt x="0" y="0"/>
                                </a:moveTo>
                                <a:lnTo>
                                  <a:pt x="4067810" y="0"/>
                                </a:lnTo>
                              </a:path>
                            </a:pathLst>
                          </a:custGeom>
                          <a:ln w="7201" cap="flat">
                            <a:round/>
                          </a:ln>
                        </wps:spPr>
                        <wps:style>
                          <a:lnRef idx="1">
                            <a:srgbClr val="D9D9D9"/>
                          </a:lnRef>
                          <a:fillRef idx="0">
                            <a:srgbClr val="000000">
                              <a:alpha val="0"/>
                            </a:srgbClr>
                          </a:fillRef>
                          <a:effectRef idx="0">
                            <a:scrgbClr r="0" g="0" b="0"/>
                          </a:effectRef>
                          <a:fontRef idx="none"/>
                        </wps:style>
                        <wps:bodyPr/>
                      </wps:wsp>
                      <pic:pic xmlns:pic="http://schemas.openxmlformats.org/drawingml/2006/picture">
                        <pic:nvPicPr>
                          <pic:cNvPr id="1661" name="Picture 1661"/>
                          <pic:cNvPicPr/>
                        </pic:nvPicPr>
                        <pic:blipFill>
                          <a:blip r:embed="rId8"/>
                          <a:stretch>
                            <a:fillRect/>
                          </a:stretch>
                        </pic:blipFill>
                        <pic:spPr>
                          <a:xfrm>
                            <a:off x="4140200" y="0"/>
                            <a:ext cx="72390" cy="72390"/>
                          </a:xfrm>
                          <a:prstGeom prst="rect">
                            <a:avLst/>
                          </a:prstGeom>
                        </pic:spPr>
                      </pic:pic>
                      <wps:wsp>
                        <wps:cNvPr id="1662" name="Shape 1662"/>
                        <wps:cNvSpPr/>
                        <wps:spPr>
                          <a:xfrm>
                            <a:off x="4208780" y="72390"/>
                            <a:ext cx="0" cy="1127760"/>
                          </a:xfrm>
                          <a:custGeom>
                            <a:avLst/>
                            <a:gdLst/>
                            <a:ahLst/>
                            <a:cxnLst/>
                            <a:rect l="0" t="0" r="0" b="0"/>
                            <a:pathLst>
                              <a:path h="1127760">
                                <a:moveTo>
                                  <a:pt x="0" y="0"/>
                                </a:moveTo>
                                <a:lnTo>
                                  <a:pt x="0" y="1127760"/>
                                </a:lnTo>
                              </a:path>
                            </a:pathLst>
                          </a:custGeom>
                          <a:ln w="7201" cap="flat">
                            <a:round/>
                          </a:ln>
                        </wps:spPr>
                        <wps:style>
                          <a:lnRef idx="1">
                            <a:srgbClr val="D9D9D9"/>
                          </a:lnRef>
                          <a:fillRef idx="0">
                            <a:srgbClr val="000000">
                              <a:alpha val="0"/>
                            </a:srgbClr>
                          </a:fillRef>
                          <a:effectRef idx="0">
                            <a:scrgbClr r="0" g="0" b="0"/>
                          </a:effectRef>
                          <a:fontRef idx="none"/>
                        </wps:style>
                        <wps:bodyPr/>
                      </wps:wsp>
                      <wps:wsp>
                        <wps:cNvPr id="1663" name="Shape 1663"/>
                        <wps:cNvSpPr/>
                        <wps:spPr>
                          <a:xfrm>
                            <a:off x="72390" y="3810"/>
                            <a:ext cx="4067810" cy="0"/>
                          </a:xfrm>
                          <a:custGeom>
                            <a:avLst/>
                            <a:gdLst/>
                            <a:ahLst/>
                            <a:cxnLst/>
                            <a:rect l="0" t="0" r="0" b="0"/>
                            <a:pathLst>
                              <a:path w="4067810">
                                <a:moveTo>
                                  <a:pt x="0" y="0"/>
                                </a:moveTo>
                                <a:lnTo>
                                  <a:pt x="4067810" y="0"/>
                                </a:lnTo>
                              </a:path>
                            </a:pathLst>
                          </a:custGeom>
                          <a:ln w="7201" cap="flat">
                            <a:round/>
                          </a:ln>
                        </wps:spPr>
                        <wps:style>
                          <a:lnRef idx="1">
                            <a:srgbClr val="D9D9D9"/>
                          </a:lnRef>
                          <a:fillRef idx="0">
                            <a:srgbClr val="000000">
                              <a:alpha val="0"/>
                            </a:srgbClr>
                          </a:fillRef>
                          <a:effectRef idx="0">
                            <a:scrgbClr r="0" g="0" b="0"/>
                          </a:effectRef>
                          <a:fontRef idx="none"/>
                        </wps:style>
                        <wps:bodyPr/>
                      </wps:wsp>
                      <wps:wsp>
                        <wps:cNvPr id="1664" name="Shape 1664"/>
                        <wps:cNvSpPr/>
                        <wps:spPr>
                          <a:xfrm>
                            <a:off x="72390" y="3810"/>
                            <a:ext cx="4067810" cy="0"/>
                          </a:xfrm>
                          <a:custGeom>
                            <a:avLst/>
                            <a:gdLst/>
                            <a:ahLst/>
                            <a:cxnLst/>
                            <a:rect l="0" t="0" r="0" b="0"/>
                            <a:pathLst>
                              <a:path w="4067810">
                                <a:moveTo>
                                  <a:pt x="0" y="0"/>
                                </a:moveTo>
                                <a:lnTo>
                                  <a:pt x="4067810" y="0"/>
                                </a:lnTo>
                              </a:path>
                            </a:pathLst>
                          </a:custGeom>
                          <a:ln w="7201" cap="flat">
                            <a:round/>
                          </a:ln>
                        </wps:spPr>
                        <wps:style>
                          <a:lnRef idx="1">
                            <a:srgbClr val="D9D9D9"/>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2299" style="width:331.7pt;height:94.5pt;position:absolute;z-index:-2147483468;mso-position-horizontal-relative:text;mso-position-horizontal:absolute;margin-left:57pt;mso-position-vertical-relative:text;margin-top:-54.9749pt;" coordsize="42125,12001">
                <v:shape id="Shape 1655" style="position:absolute;width:42119;height:12001;left:0;top:0;" coordsize="4211955,1200150" path="m71755,0l4139565,0l4152265,1270l4195445,26035l4211955,72390l4211955,1200150l0,1200150l0,72390l16510,26035l59690,1270l71755,0x">
                  <v:stroke weight="0pt" endcap="flat" joinstyle="round" on="false" color="#000000" opacity="0"/>
                  <v:fill on="true" color="#d9d9d9"/>
                </v:shape>
                <v:shape id="Shape 1656" style="position:absolute;width:0;height:11277;left:38;top:723;" coordsize="0,1127760" path="m0,0l0,1127760">
                  <v:stroke weight="0.56701pt" endcap="flat" joinstyle="round" on="true" color="#d9d9d9"/>
                  <v:fill on="false" color="#000000" opacity="0"/>
                </v:shape>
                <v:shape id="Picture 1658" style="position:absolute;width:723;height:723;left:0;top:0;" filled="f">
                  <v:imagedata r:id="rId36"/>
                </v:shape>
                <v:shape id="Shape 1659" style="position:absolute;width:40678;height:0;left:723;top:38;" coordsize="4067810,0" path="m0,0l4067810,0">
                  <v:stroke weight="0.56701pt" endcap="flat" joinstyle="round" on="true" color="#d9d9d9"/>
                  <v:fill on="false" color="#000000" opacity="0"/>
                </v:shape>
                <v:shape id="Picture 1661" style="position:absolute;width:723;height:723;left:41402;top:0;" filled="f">
                  <v:imagedata r:id="rId37"/>
                </v:shape>
                <v:shape id="Shape 1662" style="position:absolute;width:0;height:11277;left:42087;top:723;" coordsize="0,1127760" path="m0,0l0,1127760">
                  <v:stroke weight="0.56701pt" endcap="flat" joinstyle="round" on="true" color="#d9d9d9"/>
                  <v:fill on="false" color="#000000" opacity="0"/>
                </v:shape>
                <v:shape id="Shape 1663" style="position:absolute;width:40678;height:0;left:723;top:38;" coordsize="4067810,0" path="m0,0l4067810,0">
                  <v:stroke weight="0.56701pt" endcap="flat" joinstyle="round" on="true" color="#d9d9d9"/>
                  <v:fill on="false" color="#000000" opacity="0"/>
                </v:shape>
                <v:shape id="Shape 1664" style="position:absolute;width:40678;height:0;left:723;top:38;" coordsize="4067810,0" path="m0,0l4067810,0">
                  <v:stroke weight="0.56701pt" endcap="flat" joinstyle="round" on="true" color="#d9d9d9"/>
                  <v:fill on="false" color="#000000" opacity="0"/>
                </v:shape>
              </v:group>
            </w:pict>
          </mc:Fallback>
        </mc:AlternateContent>
      </w:r>
      <w:r>
        <w:t xml:space="preserve">in der vorherigen öffentlichen Schule auf Überforderungssituationen und negative Erlebnisse mit Peers mit Schulverweigerung und Symptomen des selektiven Mutismus reagierte; </w:t>
      </w:r>
    </w:p>
    <w:p w14:paraId="6D1B9C53" w14:textId="77777777" w:rsidR="008A33AA" w:rsidRDefault="00000000">
      <w:pPr>
        <w:spacing w:after="0" w:line="259" w:lineRule="auto"/>
        <w:ind w:left="0" w:right="0" w:firstLine="0"/>
        <w:jc w:val="left"/>
      </w:pPr>
      <w:r>
        <w:rPr>
          <w:sz w:val="20"/>
        </w:rPr>
        <w:t xml:space="preserve"> </w:t>
      </w:r>
    </w:p>
    <w:p w14:paraId="5748FFF5" w14:textId="77777777" w:rsidR="008A33AA" w:rsidRDefault="00000000">
      <w:pPr>
        <w:spacing w:after="195" w:line="259" w:lineRule="auto"/>
        <w:ind w:left="0" w:right="0" w:firstLine="0"/>
        <w:jc w:val="left"/>
      </w:pPr>
      <w:r>
        <w:rPr>
          <w:sz w:val="12"/>
        </w:rPr>
        <w:t xml:space="preserve"> </w:t>
      </w:r>
    </w:p>
    <w:p w14:paraId="269031BF" w14:textId="77777777" w:rsidR="008A33AA" w:rsidRDefault="00000000">
      <w:pPr>
        <w:numPr>
          <w:ilvl w:val="0"/>
          <w:numId w:val="1"/>
        </w:numPr>
        <w:ind w:right="0" w:hanging="226"/>
      </w:pPr>
      <w:r>
        <w:lastRenderedPageBreak/>
        <w:t xml:space="preserve">der es schwer fällt mit anderen Kindern zu sprechen oder Kontakt aufzu- nehmen und die unter Ängsten leidet; </w:t>
      </w:r>
    </w:p>
    <w:p w14:paraId="04D13AC4" w14:textId="77777777" w:rsidR="008A33AA" w:rsidRDefault="00000000">
      <w:pPr>
        <w:numPr>
          <w:ilvl w:val="0"/>
          <w:numId w:val="1"/>
        </w:numPr>
        <w:ind w:right="0" w:hanging="226"/>
      </w:pPr>
      <w:r>
        <w:rPr>
          <w:rFonts w:ascii="Calibri" w:eastAsia="Calibri" w:hAnsi="Calibri" w:cs="Calibri"/>
          <w:noProof/>
          <w:sz w:val="22"/>
        </w:rPr>
        <mc:AlternateContent>
          <mc:Choice Requires="wpg">
            <w:drawing>
              <wp:anchor distT="0" distB="0" distL="114300" distR="114300" simplePos="0" relativeHeight="251665408" behindDoc="1" locked="0" layoutInCell="1" allowOverlap="1" wp14:anchorId="579AFC00" wp14:editId="6FC28109">
                <wp:simplePos x="0" y="0"/>
                <wp:positionH relativeFrom="column">
                  <wp:posOffset>656590</wp:posOffset>
                </wp:positionH>
                <wp:positionV relativeFrom="paragraph">
                  <wp:posOffset>-389364</wp:posOffset>
                </wp:positionV>
                <wp:extent cx="4211955" cy="750570"/>
                <wp:effectExtent l="0" t="0" r="0" b="0"/>
                <wp:wrapNone/>
                <wp:docPr id="22198" name="Group 22198"/>
                <wp:cNvGraphicFramePr/>
                <a:graphic xmlns:a="http://schemas.openxmlformats.org/drawingml/2006/main">
                  <a:graphicData uri="http://schemas.microsoft.com/office/word/2010/wordprocessingGroup">
                    <wpg:wgp>
                      <wpg:cNvGrpSpPr/>
                      <wpg:grpSpPr>
                        <a:xfrm>
                          <a:off x="0" y="0"/>
                          <a:ext cx="4211955" cy="750570"/>
                          <a:chOff x="0" y="0"/>
                          <a:chExt cx="4211955" cy="750570"/>
                        </a:xfrm>
                      </wpg:grpSpPr>
                      <wps:wsp>
                        <wps:cNvPr id="1845" name="Shape 1845"/>
                        <wps:cNvSpPr/>
                        <wps:spPr>
                          <a:xfrm>
                            <a:off x="0" y="0"/>
                            <a:ext cx="4211955" cy="749935"/>
                          </a:xfrm>
                          <a:custGeom>
                            <a:avLst/>
                            <a:gdLst/>
                            <a:ahLst/>
                            <a:cxnLst/>
                            <a:rect l="0" t="0" r="0" b="0"/>
                            <a:pathLst>
                              <a:path w="4211955" h="749935">
                                <a:moveTo>
                                  <a:pt x="0" y="0"/>
                                </a:moveTo>
                                <a:lnTo>
                                  <a:pt x="4211955" y="0"/>
                                </a:lnTo>
                                <a:lnTo>
                                  <a:pt x="4211955" y="678180"/>
                                </a:lnTo>
                                <a:lnTo>
                                  <a:pt x="4210685" y="691515"/>
                                </a:lnTo>
                                <a:lnTo>
                                  <a:pt x="4185920" y="733425"/>
                                </a:lnTo>
                                <a:lnTo>
                                  <a:pt x="4140200" y="749935"/>
                                </a:lnTo>
                                <a:lnTo>
                                  <a:pt x="71755" y="749935"/>
                                </a:lnTo>
                                <a:lnTo>
                                  <a:pt x="59690" y="749300"/>
                                </a:lnTo>
                                <a:lnTo>
                                  <a:pt x="16510" y="725170"/>
                                </a:lnTo>
                                <a:lnTo>
                                  <a:pt x="0" y="678180"/>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846" name="Shape 1846"/>
                        <wps:cNvSpPr/>
                        <wps:spPr>
                          <a:xfrm>
                            <a:off x="4208145" y="0"/>
                            <a:ext cx="0" cy="678180"/>
                          </a:xfrm>
                          <a:custGeom>
                            <a:avLst/>
                            <a:gdLst/>
                            <a:ahLst/>
                            <a:cxnLst/>
                            <a:rect l="0" t="0" r="0" b="0"/>
                            <a:pathLst>
                              <a:path h="678180">
                                <a:moveTo>
                                  <a:pt x="0" y="0"/>
                                </a:moveTo>
                                <a:lnTo>
                                  <a:pt x="0" y="678180"/>
                                </a:lnTo>
                              </a:path>
                            </a:pathLst>
                          </a:custGeom>
                          <a:ln w="7201" cap="flat">
                            <a:round/>
                          </a:ln>
                        </wps:spPr>
                        <wps:style>
                          <a:lnRef idx="1">
                            <a:srgbClr val="D9D9D9"/>
                          </a:lnRef>
                          <a:fillRef idx="0">
                            <a:srgbClr val="000000">
                              <a:alpha val="0"/>
                            </a:srgbClr>
                          </a:fillRef>
                          <a:effectRef idx="0">
                            <a:scrgbClr r="0" g="0" b="0"/>
                          </a:effectRef>
                          <a:fontRef idx="none"/>
                        </wps:style>
                        <wps:bodyPr/>
                      </wps:wsp>
                      <pic:pic xmlns:pic="http://schemas.openxmlformats.org/drawingml/2006/picture">
                        <pic:nvPicPr>
                          <pic:cNvPr id="1848" name="Picture 1848"/>
                          <pic:cNvPicPr/>
                        </pic:nvPicPr>
                        <pic:blipFill>
                          <a:blip r:embed="rId38"/>
                          <a:stretch>
                            <a:fillRect/>
                          </a:stretch>
                        </pic:blipFill>
                        <pic:spPr>
                          <a:xfrm>
                            <a:off x="4139565" y="678181"/>
                            <a:ext cx="72390" cy="72390"/>
                          </a:xfrm>
                          <a:prstGeom prst="rect">
                            <a:avLst/>
                          </a:prstGeom>
                        </pic:spPr>
                      </pic:pic>
                      <wps:wsp>
                        <wps:cNvPr id="1849" name="Shape 1849"/>
                        <wps:cNvSpPr/>
                        <wps:spPr>
                          <a:xfrm>
                            <a:off x="71755" y="746760"/>
                            <a:ext cx="4068445" cy="0"/>
                          </a:xfrm>
                          <a:custGeom>
                            <a:avLst/>
                            <a:gdLst/>
                            <a:ahLst/>
                            <a:cxnLst/>
                            <a:rect l="0" t="0" r="0" b="0"/>
                            <a:pathLst>
                              <a:path w="4068445">
                                <a:moveTo>
                                  <a:pt x="0" y="0"/>
                                </a:moveTo>
                                <a:lnTo>
                                  <a:pt x="4068445" y="0"/>
                                </a:lnTo>
                              </a:path>
                            </a:pathLst>
                          </a:custGeom>
                          <a:ln w="7201" cap="flat">
                            <a:round/>
                          </a:ln>
                        </wps:spPr>
                        <wps:style>
                          <a:lnRef idx="1">
                            <a:srgbClr val="D9D9D9"/>
                          </a:lnRef>
                          <a:fillRef idx="0">
                            <a:srgbClr val="000000">
                              <a:alpha val="0"/>
                            </a:srgbClr>
                          </a:fillRef>
                          <a:effectRef idx="0">
                            <a:scrgbClr r="0" g="0" b="0"/>
                          </a:effectRef>
                          <a:fontRef idx="none"/>
                        </wps:style>
                        <wps:bodyPr/>
                      </wps:wsp>
                      <pic:pic xmlns:pic="http://schemas.openxmlformats.org/drawingml/2006/picture">
                        <pic:nvPicPr>
                          <pic:cNvPr id="1851" name="Picture 1851"/>
                          <pic:cNvPicPr/>
                        </pic:nvPicPr>
                        <pic:blipFill>
                          <a:blip r:embed="rId39"/>
                          <a:stretch>
                            <a:fillRect/>
                          </a:stretch>
                        </pic:blipFill>
                        <pic:spPr>
                          <a:xfrm>
                            <a:off x="0" y="678181"/>
                            <a:ext cx="72390" cy="72390"/>
                          </a:xfrm>
                          <a:prstGeom prst="rect">
                            <a:avLst/>
                          </a:prstGeom>
                        </pic:spPr>
                      </pic:pic>
                      <wps:wsp>
                        <wps:cNvPr id="1852" name="Shape 1852"/>
                        <wps:cNvSpPr/>
                        <wps:spPr>
                          <a:xfrm>
                            <a:off x="3810" y="0"/>
                            <a:ext cx="0" cy="678180"/>
                          </a:xfrm>
                          <a:custGeom>
                            <a:avLst/>
                            <a:gdLst/>
                            <a:ahLst/>
                            <a:cxnLst/>
                            <a:rect l="0" t="0" r="0" b="0"/>
                            <a:pathLst>
                              <a:path h="678180">
                                <a:moveTo>
                                  <a:pt x="0" y="0"/>
                                </a:moveTo>
                                <a:lnTo>
                                  <a:pt x="0" y="678180"/>
                                </a:lnTo>
                              </a:path>
                            </a:pathLst>
                          </a:custGeom>
                          <a:ln w="7201" cap="flat">
                            <a:round/>
                          </a:ln>
                        </wps:spPr>
                        <wps:style>
                          <a:lnRef idx="1">
                            <a:srgbClr val="D9D9D9"/>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2198" style="width:331.65pt;height:59.1pt;position:absolute;z-index:-2147483490;mso-position-horizontal-relative:text;mso-position-horizontal:absolute;margin-left:51.7pt;mso-position-vertical-relative:text;margin-top:-30.6587pt;" coordsize="42119,7505">
                <v:shape id="Shape 1845" style="position:absolute;width:42119;height:7499;left:0;top:0;" coordsize="4211955,749935" path="m0,0l4211955,0l4211955,678180l4210685,691515l4185920,733425l4140200,749935l71755,749935l59690,749300l16510,725170l0,678180l0,0x">
                  <v:stroke weight="0pt" endcap="flat" joinstyle="round" on="false" color="#000000" opacity="0"/>
                  <v:fill on="true" color="#d9d9d9"/>
                </v:shape>
                <v:shape id="Shape 1846" style="position:absolute;width:0;height:6781;left:42081;top:0;" coordsize="0,678180" path="m0,0l0,678180">
                  <v:stroke weight="0.56701pt" endcap="flat" joinstyle="round" on="true" color="#d9d9d9"/>
                  <v:fill on="false" color="#000000" opacity="0"/>
                </v:shape>
                <v:shape id="Picture 1848" style="position:absolute;width:723;height:723;left:41395;top:6781;" filled="f">
                  <v:imagedata r:id="rId40"/>
                </v:shape>
                <v:shape id="Shape 1849" style="position:absolute;width:40684;height:0;left:717;top:7467;" coordsize="4068445,0" path="m0,0l4068445,0">
                  <v:stroke weight="0.56701pt" endcap="flat" joinstyle="round" on="true" color="#d9d9d9"/>
                  <v:fill on="false" color="#000000" opacity="0"/>
                </v:shape>
                <v:shape id="Picture 1851" style="position:absolute;width:723;height:723;left:0;top:6781;" filled="f">
                  <v:imagedata r:id="rId41"/>
                </v:shape>
                <v:shape id="Shape 1852" style="position:absolute;width:0;height:6781;left:38;top:0;" coordsize="0,678180" path="m0,0l0,678180">
                  <v:stroke weight="0.56701pt" endcap="flat" joinstyle="round" on="true" color="#d9d9d9"/>
                  <v:fill on="false" color="#000000" opacity="0"/>
                </v:shape>
              </v:group>
            </w:pict>
          </mc:Fallback>
        </mc:AlternateContent>
      </w:r>
      <w:r>
        <w:t xml:space="preserve">für die sich alle wünschen (auch sie selber), dass sie sich von ihren Ängs- ten und Sorgen befreien kann und lernt, mit anderen zu kommunizieren. </w:t>
      </w:r>
    </w:p>
    <w:p w14:paraId="69C82487" w14:textId="77777777" w:rsidR="008A33AA" w:rsidRDefault="00000000">
      <w:pPr>
        <w:spacing w:after="0" w:line="259" w:lineRule="auto"/>
        <w:ind w:left="0" w:right="62" w:firstLine="0"/>
        <w:jc w:val="right"/>
      </w:pPr>
      <w:r>
        <w:rPr>
          <w:sz w:val="20"/>
        </w:rPr>
        <w:t xml:space="preserve"> </w:t>
      </w:r>
    </w:p>
    <w:p w14:paraId="3E2E3924" w14:textId="77777777" w:rsidR="008A33AA" w:rsidRDefault="00000000">
      <w:pPr>
        <w:spacing w:after="100" w:line="259" w:lineRule="auto"/>
        <w:ind w:left="0" w:right="0" w:firstLine="0"/>
        <w:jc w:val="left"/>
      </w:pPr>
      <w:r>
        <w:rPr>
          <w:sz w:val="17"/>
        </w:rPr>
        <w:t xml:space="preserve"> </w:t>
      </w:r>
    </w:p>
    <w:p w14:paraId="0E52FBB7" w14:textId="77777777" w:rsidR="008A33AA" w:rsidRDefault="00000000">
      <w:pPr>
        <w:spacing w:after="168" w:line="259" w:lineRule="auto"/>
        <w:ind w:left="1023" w:right="0"/>
        <w:jc w:val="left"/>
      </w:pPr>
      <w:r>
        <w:rPr>
          <w:rFonts w:ascii="Calibri" w:eastAsia="Calibri" w:hAnsi="Calibri" w:cs="Calibri"/>
        </w:rPr>
        <w:t xml:space="preserve">Reflexion </w:t>
      </w:r>
    </w:p>
    <w:p w14:paraId="208F4298" w14:textId="77777777" w:rsidR="008A33AA" w:rsidRDefault="00000000">
      <w:pPr>
        <w:ind w:right="122"/>
      </w:pPr>
      <w:r>
        <w:t xml:space="preserve">Das Vorbereitungsgespräch mit Lea verlief viel besser,  als  ich  erwartet  hatte. Ich hatte mich darauf eingestellt, dass sie von sich aus nicht viel erzählen und   nur kurze Antworten geben wird. So war es dann aber gar nicht. Meine detail- lierte Vorbereitung auf das Gespräch war sehr hilfreich, sie gab dem Gespräch eine Struktur und bot mir Sicherheit. </w:t>
      </w:r>
    </w:p>
    <w:p w14:paraId="32FA9404" w14:textId="77777777" w:rsidR="008A33AA" w:rsidRDefault="00000000">
      <w:pPr>
        <w:ind w:left="1028" w:right="115" w:firstLine="223"/>
      </w:pPr>
      <w:r>
        <w:t xml:space="preserve">Die Silhouette als Analysemethode erlebte ich als sehr hilfreich und gut ge- eignet für die Arbeit mit Kindern. Je nach Alter, Entwicklungsstand und Situa-  tion lässt sich die Methode anpassen. Man könnte auch gemeinsam mit einem Kind eine Silhouette basteln, vielleicht auch die Begriffe verändern. Im  Ver-  gleich zum ICF-Formular erachte ich die Silhouette als besser geeignet, um die Perspektive des Kindes zu erfassen. Die ICF-Items sind zwar ausführlich umschrieben, aber eher kompliziert für Kinder. Daher ist die Silhouette eine wichtige Ergänzung zum Standard-Analyse-Instrument im Landenhof. </w:t>
      </w:r>
    </w:p>
    <w:p w14:paraId="520D2C47" w14:textId="77777777" w:rsidR="008A33AA" w:rsidRDefault="00000000">
      <w:pPr>
        <w:spacing w:after="101"/>
        <w:ind w:left="1028" w:right="115" w:firstLine="223"/>
      </w:pPr>
      <w:r>
        <w:t xml:space="preserve">Das Standortgespräch erachte ich als ein wichtiges Gefäss, um die Ansichten aller Beteiligten hören und diskutieren zu können. Eine gemeinsame Sicht zu entwickeln, ist für die Kooperation ausschlaggebend. Im Fall Lea ist die Aus- gangslage ideal, da die Sichtweisen deckungsgleich sind. Dies erleichtert die Ar- beit und erfordert keine weitere  Auftragsklärung.  Mit  der  Fallthematik  habe  ich nun einen Gesamtüberblick und weiss, worum genau es in diesem Fall geht. </w:t>
      </w:r>
    </w:p>
    <w:p w14:paraId="5E687CED" w14:textId="77777777" w:rsidR="008A33AA" w:rsidRDefault="00000000">
      <w:pPr>
        <w:spacing w:after="0" w:line="259" w:lineRule="auto"/>
        <w:ind w:left="0" w:right="0" w:firstLine="0"/>
        <w:jc w:val="left"/>
      </w:pPr>
      <w:r>
        <w:rPr>
          <w:sz w:val="30"/>
        </w:rPr>
        <w:t xml:space="preserve"> </w:t>
      </w:r>
    </w:p>
    <w:p w14:paraId="698D87D5" w14:textId="77777777" w:rsidR="008A33AA" w:rsidRDefault="00000000">
      <w:pPr>
        <w:pStyle w:val="berschrift3"/>
        <w:tabs>
          <w:tab w:val="center" w:pos="1189"/>
          <w:tab w:val="center" w:pos="2338"/>
        </w:tabs>
        <w:spacing w:after="124"/>
        <w:ind w:left="0" w:firstLine="0"/>
      </w:pPr>
      <w:r>
        <w:rPr>
          <w:sz w:val="22"/>
        </w:rPr>
        <w:tab/>
      </w:r>
      <w:r>
        <w:t>2.3</w:t>
      </w:r>
      <w:r>
        <w:rPr>
          <w:rFonts w:ascii="Arial" w:eastAsia="Arial" w:hAnsi="Arial" w:cs="Arial"/>
        </w:rPr>
        <w:t xml:space="preserve"> </w:t>
      </w:r>
      <w:r>
        <w:rPr>
          <w:rFonts w:ascii="Arial" w:eastAsia="Arial" w:hAnsi="Arial" w:cs="Arial"/>
        </w:rPr>
        <w:tab/>
      </w:r>
      <w:r>
        <w:t xml:space="preserve">Diagnose </w:t>
      </w:r>
    </w:p>
    <w:p w14:paraId="75A0DA41" w14:textId="77777777" w:rsidR="008A33AA" w:rsidRDefault="00000000">
      <w:pPr>
        <w:spacing w:after="91"/>
        <w:ind w:right="120"/>
      </w:pPr>
      <w:r>
        <w:t xml:space="preserve">Die herausgearbeitete Fallthematik möchte ich nun mit Hilfe der Diagnoseme- thode des Theoriegeleiteten Fallverstehens genauer erhellen und verstehen (vgl. Hochuli Freund/Stotz 2015:220ff.). Dabei möchte ich Lea nicht auf die Störung »Selektiver Mutismus« reduzieren, sondern auch weiteres Fachwissen nutzen. Wie ich das Fachwissen in den  Verständigungsprozess  mit  Lea  einbringen  kann, stellt mich vor eine grosse Herausforderung. </w:t>
      </w:r>
    </w:p>
    <w:p w14:paraId="36E1F4B0" w14:textId="77777777" w:rsidR="008A33AA" w:rsidRDefault="00000000">
      <w:pPr>
        <w:spacing w:after="0" w:line="259" w:lineRule="auto"/>
        <w:ind w:left="0" w:right="0" w:firstLine="0"/>
        <w:jc w:val="left"/>
      </w:pPr>
      <w:r>
        <w:rPr>
          <w:sz w:val="28"/>
        </w:rPr>
        <w:t xml:space="preserve"> </w:t>
      </w:r>
    </w:p>
    <w:p w14:paraId="1574CE32" w14:textId="77777777" w:rsidR="008A33AA" w:rsidRDefault="00000000">
      <w:pPr>
        <w:spacing w:after="165" w:line="259" w:lineRule="auto"/>
        <w:ind w:left="1023" w:right="0"/>
        <w:jc w:val="left"/>
      </w:pPr>
      <w:r>
        <w:rPr>
          <w:rFonts w:ascii="Calibri" w:eastAsia="Calibri" w:hAnsi="Calibri" w:cs="Calibri"/>
        </w:rPr>
        <w:t xml:space="preserve">Planung </w:t>
      </w:r>
    </w:p>
    <w:p w14:paraId="3D1707DD" w14:textId="77777777" w:rsidR="008A33AA" w:rsidRDefault="00000000">
      <w:pPr>
        <w:spacing w:after="69"/>
        <w:ind w:right="117"/>
      </w:pPr>
      <w:r>
        <w:t xml:space="preserve">Zunächst werde ich nach geeigneter Fachliteratur suchen, die etwas zur Erhel- lung des Falles und der Fallthematik beitragen könnte. Aus der Auseinanderset- zung damit werde ich erklärende Hypothesen formulieren. Um eine Arbeitshy- pothese sowie Fragenstellung für die Professionellen abzuleiten, werde ich sowohl die konstatierenden wie auch die erklärenden Hypothesen nochmals be- trachten und </w:t>
      </w:r>
      <w:r>
        <w:lastRenderedPageBreak/>
        <w:t xml:space="preserve">versuchen Verbindungen herzustellen (vgl. Hochuli Freund/Stotz 2015:229). Mir ist wichtig, dass die Arbeitshypothese  für  Lea  von  Bedeutung ist, da diese die Zielrichtung für den weiteren Prozess vorgibt. Daher werde ich versuchen, ihr die erklärenden Hypothesen sowie die Arbeitshypothese zu er- läutern und mit ihr darüber in den Dialog zu kommen. </w:t>
      </w:r>
    </w:p>
    <w:p w14:paraId="37958FDD" w14:textId="77777777" w:rsidR="008A33AA" w:rsidRDefault="00000000">
      <w:pPr>
        <w:spacing w:after="0" w:line="259" w:lineRule="auto"/>
        <w:ind w:left="0" w:right="0" w:firstLine="0"/>
        <w:jc w:val="left"/>
      </w:pPr>
      <w:r>
        <w:rPr>
          <w:sz w:val="26"/>
        </w:rPr>
        <w:t xml:space="preserve"> </w:t>
      </w:r>
    </w:p>
    <w:p w14:paraId="7FBCDE4F" w14:textId="77777777" w:rsidR="008A33AA" w:rsidRDefault="00000000">
      <w:pPr>
        <w:spacing w:after="0" w:line="259" w:lineRule="auto"/>
        <w:ind w:left="1150" w:right="0"/>
        <w:jc w:val="left"/>
      </w:pPr>
      <w:r>
        <w:rPr>
          <w:rFonts w:ascii="Calibri" w:eastAsia="Calibri" w:hAnsi="Calibri" w:cs="Calibri"/>
        </w:rPr>
        <w:t xml:space="preserve">Theoriegeleitetes Fallverstehen </w:t>
      </w:r>
    </w:p>
    <w:p w14:paraId="0BA9726A" w14:textId="77777777" w:rsidR="008A33AA" w:rsidRDefault="00000000">
      <w:pPr>
        <w:spacing w:after="0" w:line="259" w:lineRule="auto"/>
        <w:ind w:left="0" w:right="0" w:firstLine="0"/>
        <w:jc w:val="left"/>
      </w:pPr>
      <w:r>
        <w:rPr>
          <w:rFonts w:ascii="Calibri" w:eastAsia="Calibri" w:hAnsi="Calibri" w:cs="Calibri"/>
          <w:sz w:val="20"/>
        </w:rPr>
        <w:t xml:space="preserve"> </w:t>
      </w:r>
    </w:p>
    <w:p w14:paraId="7E970DC4" w14:textId="77777777" w:rsidR="008A33AA" w:rsidRDefault="00000000">
      <w:pPr>
        <w:ind w:left="1155" w:right="0"/>
      </w:pPr>
      <w:r>
        <w:t xml:space="preserve">Zunächst möchte ich mich mit dem </w:t>
      </w:r>
      <w:r>
        <w:rPr>
          <w:i/>
        </w:rPr>
        <w:t xml:space="preserve">Selektiven Mutismus </w:t>
      </w:r>
      <w:r>
        <w:t>auseinandersetzen. Se- lektiver Mutismus gilt als eine emotional bedingte Störung der sprachlichen Kommunikation. In gewissen Situationen tritt bei den Betroffenen eine umfas- sende Sprachlosigkeit auf, obwohl sie in einem anderen Kontext sprechen kön- nen. Tritt das Phänomen zwischen dem vierten und sechsten Lebensjahr  auf, wird es Frühmutismus genannt, bei Auftreten zwischen sechs und acht Jahren Spätmutismus. Betroffene können nicht willentlich steuern, wo sie sprechen und wo nicht, es handelt sich um eine Art Blockade (vgl.  Katz-Bernstein 2005:20</w:t>
      </w:r>
      <w:r>
        <w:rPr>
          <w:rFonts w:ascii="Arial" w:eastAsia="Arial" w:hAnsi="Arial" w:cs="Arial"/>
        </w:rPr>
        <w:t xml:space="preserve">–  </w:t>
      </w:r>
      <w:r>
        <w:t>23). Neben dem Schweigen sind oftmals zusätzliche Auffälligkeiten zu beobach- ten wie z. B. soziale Ängstlichkeit, Rückzugsverhalten, Schlafstörungen, Sprach- entwicklungsverzögerung, Trennungsangst, Schulverweigerung, soziale Isolie- rung oder zu Hause manipulative und oppositionelle Verhaltensweisen (vgl. ebd.:28f.). Risikofaktoren, die zu einer solchen Störung führen können, gibt es viele. Es handelt sich dabei um eine Potenzierung von mehreren Faktoren. Dazu zählen u. a. sprachliche Störungen, Bilingualität, mutistisch-anmutende Verhal- tensweisen von Angehörigen, Temperamentsmerkmale wie Ängstlichkeit oder Schweigsamkeit, belastende Lebensereignisse, Disharmonie in der Familie oder Überforderungssituationen (vgl. ebd.:30). Katz-Bernstein betont, dass die Schule als positiver sozialer (Lern-)Ort etabliert werden soll. Das mutistische Kind soll  an allen Aktivitäten der Klasse partizipieren können und Kontakte mit anderen Kindern sollen initiiert und gefördert werden (vgl. ebd. 211</w:t>
      </w:r>
      <w:r>
        <w:rPr>
          <w:rFonts w:ascii="Arial" w:eastAsia="Arial" w:hAnsi="Arial" w:cs="Arial"/>
        </w:rPr>
        <w:t>–</w:t>
      </w:r>
      <w:r>
        <w:t>213). Hartmann (1997:131</w:t>
      </w:r>
      <w:r>
        <w:rPr>
          <w:rFonts w:ascii="Arial" w:eastAsia="Arial" w:hAnsi="Arial" w:cs="Arial"/>
        </w:rPr>
        <w:t>–</w:t>
      </w:r>
      <w:r>
        <w:t xml:space="preserve">135) hält fest, dass soziale Verhaltensmuster eingeübt werden müs- sen. Besonders wichtig für Betroffene sei es, positive Erfahrungen zu machen.  Das Schweigen stellt für das Kind eine subjektiv sinnvolle Bewältigungsstrategie dar, daher muss das Sprechen als wertvolles kommunikatives Mittel erst kennen gelernt werden. </w:t>
      </w:r>
    </w:p>
    <w:p w14:paraId="03F8206D" w14:textId="77777777" w:rsidR="008A33AA" w:rsidRDefault="00000000">
      <w:pPr>
        <w:ind w:left="1145" w:right="0" w:firstLine="223"/>
      </w:pPr>
      <w:r>
        <w:t xml:space="preserve">Alle Autoren und Autorinnen betonen die Ängstlichkeit der betroffenen Kin- der und deren fehlende Kontakte zu Gleichaltrigen. Daher möchte ich anhand weiterer Fachliteratur einerseits herausfinden, welche Bedeutung den Peers zu- gemessen wird für die kindliche Entwicklung.  Andererseits  möchte  ich  mich  mit dem Thema Angst auseinandersetzen, da das in den Erzählungen von Lea  und deren Eltern immer wieder auftaucht. Neben dem Erarbeiten von Fachwis- sen möchte ich über Angst und den Umgang damit mit der Psychologin vom Landenhof reden. Sie hat mir im Fall Lea Unterstützung angeboten. Die Beto- nung der positiven Erfahrungen im sozialen Bereich erinnerte mich an das Kon- zept der Selbstwirksamkeit von Bandura. Daher möchte ich diese Theorie eben- falls für das Fallverstehen nutzen. </w:t>
      </w:r>
    </w:p>
    <w:p w14:paraId="6100B1C3" w14:textId="77777777" w:rsidR="008A33AA" w:rsidRDefault="00000000">
      <w:pPr>
        <w:ind w:left="1145" w:right="0" w:firstLine="223"/>
      </w:pPr>
      <w:r>
        <w:rPr>
          <w:i/>
        </w:rPr>
        <w:lastRenderedPageBreak/>
        <w:t>Bedeutung der Peers</w:t>
      </w:r>
      <w:r>
        <w:t xml:space="preserve">: Freundschaftsbeziehungen zu Gleichaltrigen haben bei den Entwicklungsaufgaben eine Sozialisationsfunktion (vgl. Schmidt-Denter 2005:131). Freundschaften geben emotionale Geborgenheit und überwinden Gefühle der Einsamkeit (vgl. Oerter/Dreher 2008:321). Peerbeziehungen sind unerlässlich, um Beziehungsfähigkeit zu erlernen. Sie  stellen  ein  Übungsfeld  dar, um verschiedene Prinzipien der Sozialkompetenz zu lernen, z. B. die Gegen- seitigkeit, die Perspektivenübernahme, das Aushandeln oder  Teilen.  Weiter  kann geübt werden, Verantwortung zu übernehmen oder sich für andere einzu- setzen. Eigene Normen und Werte nehmen in solchen Beziehungen Gestalt an (vgl. Fend 1998:233; 226). In einer Peergroup können sich Mädchen und Kna-  ben ganz natürlich begegnen und miteinander Kontakt aufnehmen, was schluss- endlich die Aufnahme von intimen Zweierbeziehungen ermöglicht (vgl. Göppel 2005:165). Auch zur Identitätsfindung können Freundschaftsbeziehungen zu </w:t>
      </w:r>
    </w:p>
    <w:p w14:paraId="72B08092" w14:textId="77777777" w:rsidR="008A33AA" w:rsidRDefault="00000000">
      <w:pPr>
        <w:ind w:right="0"/>
      </w:pPr>
      <w:r>
        <w:t xml:space="preserve">Gleichaltrigen viel beitragen. Es können neue Lebensstile oder unterschiedliche </w:t>
      </w:r>
    </w:p>
    <w:p w14:paraId="78414F1B" w14:textId="77777777" w:rsidR="008A33AA" w:rsidRDefault="00000000">
      <w:pPr>
        <w:ind w:right="118"/>
      </w:pPr>
      <w:r>
        <w:t xml:space="preserve">Identitäten ausprobiert werden. Die Peergroup bietet sozialen Freiraum für die Erprobung von neuer Möglichkeiten im Sozialverhalten und um sich selber dar- zustellen (vgl. Oerter/Dreher 2008:321). </w:t>
      </w:r>
    </w:p>
    <w:p w14:paraId="7C84B890" w14:textId="77777777" w:rsidR="008A33AA" w:rsidRDefault="00000000">
      <w:pPr>
        <w:ind w:left="1028" w:right="115" w:firstLine="223"/>
      </w:pPr>
      <w:r>
        <w:rPr>
          <w:i/>
        </w:rPr>
        <w:t xml:space="preserve">Angst </w:t>
      </w:r>
      <w:r>
        <w:t>ist ein bedrückender und unangenehmer Ich-Zustand, der als bedroh- lich erlebt wird. Dabei handelt es sich um ein subjektives Erleben. Das eigene Verhalten wird stark durch die Angst beeinflusst. Einerseits kann sie zu Pas- sivität führen und Vermeidungsverhalten hervorrufen. Dies hemmt oder ver- mindert die Entfaltungs- und Entwicklungsmöglichkeiten eines Kindes. Weiter kann Angst zu psychosomatischen Erkrankungen (körperliche Beschwerden, Nervosität oder Schlafstörungen) führen. Anderseits hat die Angst aber auch positive Aspekte, denn sie ist  eine  Schutzfunktion  des  Organismus.  Durch  Angst wird der Mensch aktiviert und steigert seine Reaktions- und Leistungsfä- higkeit. Im Umgang mit Angst ist zentral, dass sie wahrgenommen und ange- sprochen wird (vgl. Hobmair 2008:182</w:t>
      </w:r>
      <w:r>
        <w:rPr>
          <w:rFonts w:ascii="Arial" w:eastAsia="Arial" w:hAnsi="Arial" w:cs="Arial"/>
        </w:rPr>
        <w:t>–</w:t>
      </w:r>
      <w:r>
        <w:t xml:space="preserve">187). Im Gespräch mit der Psychologin vom Landenhof kam zum Ausdruck, dass der Umgang mit Angst sehr abhängig von den Reaktionen des Umfelds sei. Erfolgserlebnisse sollen gefördert und gefeiert werden, statt die Angst in den  Vordergrund zu  stellen und emotional  mit Lea </w:t>
      </w:r>
      <w:r>
        <w:rPr>
          <w:rFonts w:ascii="Arial" w:eastAsia="Arial" w:hAnsi="Arial" w:cs="Arial"/>
        </w:rPr>
        <w:t>›</w:t>
      </w:r>
      <w:r>
        <w:t>mit zu schwingen</w:t>
      </w:r>
      <w:r>
        <w:rPr>
          <w:rFonts w:ascii="Arial" w:eastAsia="Arial" w:hAnsi="Arial" w:cs="Arial"/>
        </w:rPr>
        <w:t>‹</w:t>
      </w:r>
      <w:r>
        <w:t>. Man dürfe sich auch nicht verleiten lassen, sie zu schonen oder auf ihr Vermeidungsverhalten einzugehen (</w:t>
      </w:r>
      <w:r>
        <w:rPr>
          <w:rFonts w:ascii="Arial" w:eastAsia="Arial" w:hAnsi="Arial" w:cs="Arial"/>
        </w:rPr>
        <w:t>›</w:t>
      </w:r>
      <w:r>
        <w:t>sanfter Druck</w:t>
      </w:r>
      <w:r>
        <w:rPr>
          <w:rFonts w:ascii="Arial" w:eastAsia="Arial" w:hAnsi="Arial" w:cs="Arial"/>
        </w:rPr>
        <w:t>‹</w:t>
      </w:r>
      <w:r>
        <w:t xml:space="preserve">). </w:t>
      </w:r>
    </w:p>
    <w:p w14:paraId="0AA972F6" w14:textId="77777777" w:rsidR="008A33AA" w:rsidRDefault="00000000">
      <w:pPr>
        <w:ind w:left="1028" w:right="117" w:firstLine="223"/>
      </w:pPr>
      <w:r>
        <w:t xml:space="preserve">Beim Modell der </w:t>
      </w:r>
      <w:r>
        <w:rPr>
          <w:i/>
        </w:rPr>
        <w:t xml:space="preserve">Selbstwirksamkeit </w:t>
      </w:r>
      <w:r>
        <w:t xml:space="preserve">gemäss Bandura (zit. nach Hurrelmann 2006:66f., Zimbardo/Gerrig 2008:528f.,616)  geht  es  darum,  etwas  bewirken  zu können, ein bestimmtes Verhalten durchzuführen und auftretende Hinder- nisse überwinden zu können. Situationen, in denen man das Gefühl hat, nicht zurechtzukommen, werden gemieden </w:t>
      </w:r>
      <w:r>
        <w:rPr>
          <w:rFonts w:ascii="Arial" w:eastAsia="Arial" w:hAnsi="Arial" w:cs="Arial"/>
        </w:rPr>
        <w:t xml:space="preserve">– </w:t>
      </w:r>
      <w:r>
        <w:t xml:space="preserve">selbst wenn man sogar  die  Fähigkeit und den Wunsch dazu besitzen würde. Daher ist Selbstwirksamkeit eine we- sentliche Voraussetzung für eine Verhaltensänderung. Sie kann aufgebaut wer- den, indem an erreichbaren Zielen gearbeitet wird. Ziele müssen also an die Möglichkeiten und Fähigkeiten angepasst werden. Danach können realisierbare Strategien erarbeitet werden, um die Ziele zu erreichen. Durch positive Erleb- nisse entsteht allmählich das Gefühl und Selbstvertrauen, auch weitere Anfor- derungen erfolgreich meistern zu können. </w:t>
      </w:r>
    </w:p>
    <w:p w14:paraId="21AC0A94" w14:textId="77777777" w:rsidR="008A33AA" w:rsidRDefault="00000000">
      <w:pPr>
        <w:spacing w:after="0" w:line="259" w:lineRule="auto"/>
        <w:ind w:left="0" w:right="0" w:firstLine="0"/>
        <w:jc w:val="left"/>
      </w:pPr>
      <w:r>
        <w:lastRenderedPageBreak/>
        <w:t xml:space="preserve"> </w:t>
      </w:r>
    </w:p>
    <w:p w14:paraId="601EA6FB" w14:textId="77777777" w:rsidR="008A33AA" w:rsidRDefault="00000000">
      <w:pPr>
        <w:ind w:right="0"/>
      </w:pPr>
      <w:r>
        <w:t xml:space="preserve">Während der Auseinandersetzung mit den verschiedenen Theorien konnte ich immer wieder Verbindungen zur Fallthematik von Lea herstellen. Auf Grund dieser theoriegeleiteten Fallüberlegungen konnte ich folgende </w:t>
      </w:r>
      <w:r>
        <w:rPr>
          <w:i/>
        </w:rPr>
        <w:t xml:space="preserve">erklärenden Hy- pothesen </w:t>
      </w:r>
      <w:r>
        <w:t xml:space="preserve">formulieren: </w:t>
      </w:r>
    </w:p>
    <w:p w14:paraId="12F8D583" w14:textId="77777777" w:rsidR="008A33AA" w:rsidRDefault="00000000">
      <w:pPr>
        <w:spacing w:after="25" w:line="259" w:lineRule="auto"/>
        <w:ind w:left="0" w:right="0" w:firstLine="0"/>
        <w:jc w:val="left"/>
      </w:pPr>
      <w:r>
        <w:rPr>
          <w:sz w:val="17"/>
        </w:rPr>
        <w:t xml:space="preserve"> </w:t>
      </w:r>
    </w:p>
    <w:p w14:paraId="6F23AC66" w14:textId="77777777" w:rsidR="008A33AA" w:rsidRDefault="00000000">
      <w:pPr>
        <w:numPr>
          <w:ilvl w:val="0"/>
          <w:numId w:val="2"/>
        </w:numPr>
        <w:ind w:right="0" w:hanging="226"/>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13DD2BD6" wp14:editId="26E76412">
                <wp:simplePos x="0" y="0"/>
                <wp:positionH relativeFrom="column">
                  <wp:posOffset>760095</wp:posOffset>
                </wp:positionH>
                <wp:positionV relativeFrom="paragraph">
                  <wp:posOffset>-6971</wp:posOffset>
                </wp:positionV>
                <wp:extent cx="71996" cy="2385695"/>
                <wp:effectExtent l="0" t="0" r="0" b="0"/>
                <wp:wrapSquare wrapText="bothSides"/>
                <wp:docPr id="24278" name="Group 24278"/>
                <wp:cNvGraphicFramePr/>
                <a:graphic xmlns:a="http://schemas.openxmlformats.org/drawingml/2006/main">
                  <a:graphicData uri="http://schemas.microsoft.com/office/word/2010/wordprocessingGroup">
                    <wpg:wgp>
                      <wpg:cNvGrpSpPr/>
                      <wpg:grpSpPr>
                        <a:xfrm>
                          <a:off x="0" y="0"/>
                          <a:ext cx="71996" cy="2385695"/>
                          <a:chOff x="0" y="0"/>
                          <a:chExt cx="71996" cy="2385695"/>
                        </a:xfrm>
                      </wpg:grpSpPr>
                      <wps:wsp>
                        <wps:cNvPr id="2420" name="Shape 2420"/>
                        <wps:cNvSpPr/>
                        <wps:spPr>
                          <a:xfrm>
                            <a:off x="0" y="0"/>
                            <a:ext cx="0" cy="2385695"/>
                          </a:xfrm>
                          <a:custGeom>
                            <a:avLst/>
                            <a:gdLst/>
                            <a:ahLst/>
                            <a:cxnLst/>
                            <a:rect l="0" t="0" r="0" b="0"/>
                            <a:pathLst>
                              <a:path h="2385695">
                                <a:moveTo>
                                  <a:pt x="0" y="0"/>
                                </a:moveTo>
                                <a:lnTo>
                                  <a:pt x="0" y="2385695"/>
                                </a:lnTo>
                              </a:path>
                            </a:pathLst>
                          </a:custGeom>
                          <a:ln w="71996" cap="flat">
                            <a:round/>
                          </a:ln>
                        </wps:spPr>
                        <wps:style>
                          <a:lnRef idx="1">
                            <a:srgbClr val="D9D9D9"/>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4278" style="width:5.669pt;height:187.85pt;position:absolute;mso-position-horizontal-relative:text;mso-position-horizontal:absolute;margin-left:59.85pt;mso-position-vertical-relative:text;margin-top:-0.548958pt;" coordsize="719,23856">
                <v:shape id="Shape 2420" style="position:absolute;width:0;height:23856;left:0;top:0;" coordsize="0,2385695" path="m0,0l0,2385695">
                  <v:stroke weight="5.669pt" endcap="flat" joinstyle="round" on="true" color="#d9d9d9"/>
                  <v:fill on="false" color="#000000" opacity="0"/>
                </v:shape>
                <w10:wrap type="square"/>
              </v:group>
            </w:pict>
          </mc:Fallback>
        </mc:AlternateContent>
      </w:r>
      <w:r>
        <w:t xml:space="preserve">Weil es auf Grund verschiedener Überforderungssituationen bei Lea zu se- lektivem Mutismus kam, ist ihr Sprechen mit anderen Kindern manchmal blockiert, daher zieht sie sich viel zurück und hat nur wenig Kontakt zu Gleichaltrigen. </w:t>
      </w:r>
    </w:p>
    <w:p w14:paraId="4699AC88" w14:textId="77777777" w:rsidR="008A33AA" w:rsidRDefault="00000000">
      <w:pPr>
        <w:numPr>
          <w:ilvl w:val="0"/>
          <w:numId w:val="2"/>
        </w:numPr>
        <w:ind w:right="0" w:hanging="226"/>
      </w:pPr>
      <w:r>
        <w:t xml:space="preserve">Da Lea wenig Kontakt zu Gleichaltrigen hat, beeinträchtigt dies ihre So- zialkompetenzen, die Bewältigung der Entwicklungsaufgaben, den Aufbau von tragfähigen Beziehungen sowie ihre Identitätsentwicklung. </w:t>
      </w:r>
    </w:p>
    <w:p w14:paraId="107CB167" w14:textId="77777777" w:rsidR="008A33AA" w:rsidRDefault="00000000">
      <w:pPr>
        <w:numPr>
          <w:ilvl w:val="0"/>
          <w:numId w:val="2"/>
        </w:numPr>
        <w:ind w:right="0" w:hanging="226"/>
      </w:pPr>
      <w:r>
        <w:t xml:space="preserve">Weil Lea von verschiedenen Ängsten geplagt wird und Symptome des se- lektiven Mutismus zeigt, löst das Passivität, Vermeidungsverhalten, Schlaf- probleme sowie psychosomatische Erkrankungen (Schlafstörungen, Bauch- und Kopfweh) aus. </w:t>
      </w:r>
    </w:p>
    <w:p w14:paraId="1AAE87A6" w14:textId="77777777" w:rsidR="008A33AA" w:rsidRDefault="00000000">
      <w:pPr>
        <w:numPr>
          <w:ilvl w:val="0"/>
          <w:numId w:val="2"/>
        </w:numPr>
        <w:ind w:right="0" w:hanging="226"/>
      </w:pPr>
      <w:r>
        <w:t xml:space="preserve">Weil die Eltern einige Ängste teilen, wird Lea darin bestätigt, dass ihre subjektive Einschätzung sowie die Reaktion darauf angemessen sind. </w:t>
      </w:r>
    </w:p>
    <w:p w14:paraId="3496ACDE" w14:textId="77777777" w:rsidR="008A33AA" w:rsidRDefault="00000000">
      <w:pPr>
        <w:numPr>
          <w:ilvl w:val="0"/>
          <w:numId w:val="2"/>
        </w:numPr>
        <w:spacing w:after="45"/>
        <w:ind w:right="0" w:hanging="226"/>
      </w:pPr>
      <w:r>
        <w:t xml:space="preserve">Weil Lea ein niedriges Selbstwirksamkeitsgefühl aufweist, meidet sie Situa- tionen, die sie nach eigener Beurteilung nicht meistern kann. Dies erschwert eine Verhaltensveränderung (Kontaktaufnahme mit anderen Kindern). </w:t>
      </w:r>
    </w:p>
    <w:p w14:paraId="13729805" w14:textId="77777777" w:rsidR="008A33AA" w:rsidRDefault="00000000">
      <w:pPr>
        <w:spacing w:after="0" w:line="259" w:lineRule="auto"/>
        <w:ind w:left="0" w:right="0" w:firstLine="0"/>
        <w:jc w:val="left"/>
      </w:pPr>
      <w:r>
        <w:rPr>
          <w:sz w:val="23"/>
        </w:rPr>
        <w:t xml:space="preserve"> </w:t>
      </w:r>
    </w:p>
    <w:p w14:paraId="2E3EA35A" w14:textId="77777777" w:rsidR="008A33AA" w:rsidRDefault="00000000">
      <w:pPr>
        <w:ind w:left="1155" w:right="0"/>
      </w:pPr>
      <w:r>
        <w:t xml:space="preserve">Diese Hypothesen sind nur mögliche Erklärungen und nicht mit dem Anspruch auf Wahrheit versehen. Es ist ein Versuch, die Fallthematik besser zu verstehen. Da ich die Aufgabe der Professionellen der Sozialen Arbeit v. a. im Stärken und Fördern der Kinder sehe, erachte ich es als wichtig, die Selbstwirksamkeit von Lea zu unterstützen und schrittweise Erfolgserlebnisse zu ermöglichen.  Dabei soll Lea das Sprechen als positives Mittel der Kommunikation kennen lernen. Deshalb formulierte ich folgende </w:t>
      </w:r>
      <w:r>
        <w:rPr>
          <w:i/>
        </w:rPr>
        <w:t>handlungsleitende Arbeitshypothese</w:t>
      </w:r>
      <w:r>
        <w:t xml:space="preserve">: </w:t>
      </w:r>
    </w:p>
    <w:p w14:paraId="340D7BA1" w14:textId="77777777" w:rsidR="008A33AA" w:rsidRDefault="00000000">
      <w:pPr>
        <w:spacing w:after="204" w:line="259" w:lineRule="auto"/>
        <w:ind w:left="0" w:right="0" w:firstLine="0"/>
        <w:jc w:val="left"/>
      </w:pPr>
      <w:r>
        <w:rPr>
          <w:sz w:val="13"/>
        </w:rPr>
        <w:t xml:space="preserve"> </w:t>
      </w:r>
    </w:p>
    <w:p w14:paraId="044C915B" w14:textId="77777777" w:rsidR="008A33AA" w:rsidRDefault="00000000">
      <w:pPr>
        <w:spacing w:after="31"/>
        <w:ind w:left="1275" w:right="173"/>
      </w:pPr>
      <w:r>
        <w:rPr>
          <w:rFonts w:ascii="Calibri" w:eastAsia="Calibri" w:hAnsi="Calibri" w:cs="Calibri"/>
          <w:noProof/>
          <w:sz w:val="22"/>
        </w:rPr>
        <mc:AlternateContent>
          <mc:Choice Requires="wpg">
            <w:drawing>
              <wp:anchor distT="0" distB="0" distL="114300" distR="114300" simplePos="0" relativeHeight="251667456" behindDoc="1" locked="0" layoutInCell="1" allowOverlap="1" wp14:anchorId="15F6CA47" wp14:editId="37BAC110">
                <wp:simplePos x="0" y="0"/>
                <wp:positionH relativeFrom="column">
                  <wp:posOffset>723900</wp:posOffset>
                </wp:positionH>
                <wp:positionV relativeFrom="paragraph">
                  <wp:posOffset>-98502</wp:posOffset>
                </wp:positionV>
                <wp:extent cx="4212590" cy="1207770"/>
                <wp:effectExtent l="0" t="0" r="0" b="0"/>
                <wp:wrapNone/>
                <wp:docPr id="24276" name="Group 24276"/>
                <wp:cNvGraphicFramePr/>
                <a:graphic xmlns:a="http://schemas.openxmlformats.org/drawingml/2006/main">
                  <a:graphicData uri="http://schemas.microsoft.com/office/word/2010/wordprocessingGroup">
                    <wpg:wgp>
                      <wpg:cNvGrpSpPr/>
                      <wpg:grpSpPr>
                        <a:xfrm>
                          <a:off x="0" y="0"/>
                          <a:ext cx="4212590" cy="1207770"/>
                          <a:chOff x="0" y="0"/>
                          <a:chExt cx="4212590" cy="1207770"/>
                        </a:xfrm>
                      </wpg:grpSpPr>
                      <wps:wsp>
                        <wps:cNvPr id="2371" name="Shape 2371"/>
                        <wps:cNvSpPr/>
                        <wps:spPr>
                          <a:xfrm>
                            <a:off x="0" y="0"/>
                            <a:ext cx="4211955" cy="1207135"/>
                          </a:xfrm>
                          <a:custGeom>
                            <a:avLst/>
                            <a:gdLst/>
                            <a:ahLst/>
                            <a:cxnLst/>
                            <a:rect l="0" t="0" r="0" b="0"/>
                            <a:pathLst>
                              <a:path w="4211955" h="1207135">
                                <a:moveTo>
                                  <a:pt x="71755" y="0"/>
                                </a:moveTo>
                                <a:lnTo>
                                  <a:pt x="4139565" y="0"/>
                                </a:lnTo>
                                <a:lnTo>
                                  <a:pt x="4152265" y="1270"/>
                                </a:lnTo>
                                <a:lnTo>
                                  <a:pt x="4195445" y="26035"/>
                                </a:lnTo>
                                <a:lnTo>
                                  <a:pt x="4211955" y="71755"/>
                                </a:lnTo>
                                <a:lnTo>
                                  <a:pt x="4211955" y="1135380"/>
                                </a:lnTo>
                                <a:lnTo>
                                  <a:pt x="4210685" y="1147445"/>
                                </a:lnTo>
                                <a:lnTo>
                                  <a:pt x="4185920" y="1189990"/>
                                </a:lnTo>
                                <a:lnTo>
                                  <a:pt x="4139565" y="1207135"/>
                                </a:lnTo>
                                <a:lnTo>
                                  <a:pt x="71755" y="1207135"/>
                                </a:lnTo>
                                <a:lnTo>
                                  <a:pt x="59690" y="1205865"/>
                                </a:lnTo>
                                <a:lnTo>
                                  <a:pt x="16510" y="1181100"/>
                                </a:lnTo>
                                <a:lnTo>
                                  <a:pt x="0" y="1135380"/>
                                </a:lnTo>
                                <a:lnTo>
                                  <a:pt x="0" y="71755"/>
                                </a:lnTo>
                                <a:lnTo>
                                  <a:pt x="16510" y="26035"/>
                                </a:lnTo>
                                <a:lnTo>
                                  <a:pt x="59690" y="1270"/>
                                </a:lnTo>
                                <a:lnTo>
                                  <a:pt x="71755"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2372" name="Shape 2372"/>
                        <wps:cNvSpPr/>
                        <wps:spPr>
                          <a:xfrm>
                            <a:off x="72390" y="3810"/>
                            <a:ext cx="4067810" cy="0"/>
                          </a:xfrm>
                          <a:custGeom>
                            <a:avLst/>
                            <a:gdLst/>
                            <a:ahLst/>
                            <a:cxnLst/>
                            <a:rect l="0" t="0" r="0" b="0"/>
                            <a:pathLst>
                              <a:path w="4067810">
                                <a:moveTo>
                                  <a:pt x="0" y="0"/>
                                </a:moveTo>
                                <a:lnTo>
                                  <a:pt x="4067810" y="0"/>
                                </a:lnTo>
                              </a:path>
                            </a:pathLst>
                          </a:custGeom>
                          <a:ln w="7201" cap="flat">
                            <a:round/>
                          </a:ln>
                        </wps:spPr>
                        <wps:style>
                          <a:lnRef idx="1">
                            <a:srgbClr val="D9D9D9"/>
                          </a:lnRef>
                          <a:fillRef idx="0">
                            <a:srgbClr val="000000">
                              <a:alpha val="0"/>
                            </a:srgbClr>
                          </a:fillRef>
                          <a:effectRef idx="0">
                            <a:scrgbClr r="0" g="0" b="0"/>
                          </a:effectRef>
                          <a:fontRef idx="none"/>
                        </wps:style>
                        <wps:bodyPr/>
                      </wps:wsp>
                      <pic:pic xmlns:pic="http://schemas.openxmlformats.org/drawingml/2006/picture">
                        <pic:nvPicPr>
                          <pic:cNvPr id="2374" name="Picture 2374"/>
                          <pic:cNvPicPr/>
                        </pic:nvPicPr>
                        <pic:blipFill>
                          <a:blip r:embed="rId42"/>
                          <a:stretch>
                            <a:fillRect/>
                          </a:stretch>
                        </pic:blipFill>
                        <pic:spPr>
                          <a:xfrm>
                            <a:off x="4140200" y="0"/>
                            <a:ext cx="72390" cy="72390"/>
                          </a:xfrm>
                          <a:prstGeom prst="rect">
                            <a:avLst/>
                          </a:prstGeom>
                        </pic:spPr>
                      </pic:pic>
                      <wps:wsp>
                        <wps:cNvPr id="2375" name="Shape 2375"/>
                        <wps:cNvSpPr/>
                        <wps:spPr>
                          <a:xfrm>
                            <a:off x="4208780" y="72390"/>
                            <a:ext cx="0" cy="1063625"/>
                          </a:xfrm>
                          <a:custGeom>
                            <a:avLst/>
                            <a:gdLst/>
                            <a:ahLst/>
                            <a:cxnLst/>
                            <a:rect l="0" t="0" r="0" b="0"/>
                            <a:pathLst>
                              <a:path h="1063625">
                                <a:moveTo>
                                  <a:pt x="0" y="0"/>
                                </a:moveTo>
                                <a:lnTo>
                                  <a:pt x="0" y="1063625"/>
                                </a:lnTo>
                              </a:path>
                            </a:pathLst>
                          </a:custGeom>
                          <a:ln w="7201" cap="flat">
                            <a:round/>
                          </a:ln>
                        </wps:spPr>
                        <wps:style>
                          <a:lnRef idx="1">
                            <a:srgbClr val="D9D9D9"/>
                          </a:lnRef>
                          <a:fillRef idx="0">
                            <a:srgbClr val="000000">
                              <a:alpha val="0"/>
                            </a:srgbClr>
                          </a:fillRef>
                          <a:effectRef idx="0">
                            <a:scrgbClr r="0" g="0" b="0"/>
                          </a:effectRef>
                          <a:fontRef idx="none"/>
                        </wps:style>
                        <wps:bodyPr/>
                      </wps:wsp>
                      <pic:pic xmlns:pic="http://schemas.openxmlformats.org/drawingml/2006/picture">
                        <pic:nvPicPr>
                          <pic:cNvPr id="2377" name="Picture 2377"/>
                          <pic:cNvPicPr/>
                        </pic:nvPicPr>
                        <pic:blipFill>
                          <a:blip r:embed="rId43"/>
                          <a:stretch>
                            <a:fillRect/>
                          </a:stretch>
                        </pic:blipFill>
                        <pic:spPr>
                          <a:xfrm>
                            <a:off x="4140200" y="1135380"/>
                            <a:ext cx="72390" cy="72390"/>
                          </a:xfrm>
                          <a:prstGeom prst="rect">
                            <a:avLst/>
                          </a:prstGeom>
                        </pic:spPr>
                      </pic:pic>
                      <wps:wsp>
                        <wps:cNvPr id="2378" name="Shape 2378"/>
                        <wps:cNvSpPr/>
                        <wps:spPr>
                          <a:xfrm>
                            <a:off x="72390" y="1204595"/>
                            <a:ext cx="4067810" cy="0"/>
                          </a:xfrm>
                          <a:custGeom>
                            <a:avLst/>
                            <a:gdLst/>
                            <a:ahLst/>
                            <a:cxnLst/>
                            <a:rect l="0" t="0" r="0" b="0"/>
                            <a:pathLst>
                              <a:path w="4067810">
                                <a:moveTo>
                                  <a:pt x="0" y="0"/>
                                </a:moveTo>
                                <a:lnTo>
                                  <a:pt x="4067810" y="0"/>
                                </a:lnTo>
                              </a:path>
                            </a:pathLst>
                          </a:custGeom>
                          <a:ln w="7201" cap="flat">
                            <a:round/>
                          </a:ln>
                        </wps:spPr>
                        <wps:style>
                          <a:lnRef idx="1">
                            <a:srgbClr val="D9D9D9"/>
                          </a:lnRef>
                          <a:fillRef idx="0">
                            <a:srgbClr val="000000">
                              <a:alpha val="0"/>
                            </a:srgbClr>
                          </a:fillRef>
                          <a:effectRef idx="0">
                            <a:scrgbClr r="0" g="0" b="0"/>
                          </a:effectRef>
                          <a:fontRef idx="none"/>
                        </wps:style>
                        <wps:bodyPr/>
                      </wps:wsp>
                      <pic:pic xmlns:pic="http://schemas.openxmlformats.org/drawingml/2006/picture">
                        <pic:nvPicPr>
                          <pic:cNvPr id="2380" name="Picture 2380"/>
                          <pic:cNvPicPr/>
                        </pic:nvPicPr>
                        <pic:blipFill>
                          <a:blip r:embed="rId44"/>
                          <a:stretch>
                            <a:fillRect/>
                          </a:stretch>
                        </pic:blipFill>
                        <pic:spPr>
                          <a:xfrm>
                            <a:off x="0" y="1135380"/>
                            <a:ext cx="72390" cy="72390"/>
                          </a:xfrm>
                          <a:prstGeom prst="rect">
                            <a:avLst/>
                          </a:prstGeom>
                        </pic:spPr>
                      </pic:pic>
                      <wps:wsp>
                        <wps:cNvPr id="2381" name="Shape 2381"/>
                        <wps:cNvSpPr/>
                        <wps:spPr>
                          <a:xfrm>
                            <a:off x="3810" y="72390"/>
                            <a:ext cx="0" cy="1063625"/>
                          </a:xfrm>
                          <a:custGeom>
                            <a:avLst/>
                            <a:gdLst/>
                            <a:ahLst/>
                            <a:cxnLst/>
                            <a:rect l="0" t="0" r="0" b="0"/>
                            <a:pathLst>
                              <a:path h="1063625">
                                <a:moveTo>
                                  <a:pt x="0" y="0"/>
                                </a:moveTo>
                                <a:lnTo>
                                  <a:pt x="0" y="1063625"/>
                                </a:lnTo>
                              </a:path>
                            </a:pathLst>
                          </a:custGeom>
                          <a:ln w="7201" cap="flat">
                            <a:round/>
                          </a:ln>
                        </wps:spPr>
                        <wps:style>
                          <a:lnRef idx="1">
                            <a:srgbClr val="D9D9D9"/>
                          </a:lnRef>
                          <a:fillRef idx="0">
                            <a:srgbClr val="000000">
                              <a:alpha val="0"/>
                            </a:srgbClr>
                          </a:fillRef>
                          <a:effectRef idx="0">
                            <a:scrgbClr r="0" g="0" b="0"/>
                          </a:effectRef>
                          <a:fontRef idx="none"/>
                        </wps:style>
                        <wps:bodyPr/>
                      </wps:wsp>
                      <pic:pic xmlns:pic="http://schemas.openxmlformats.org/drawingml/2006/picture">
                        <pic:nvPicPr>
                          <pic:cNvPr id="2383" name="Picture 2383"/>
                          <pic:cNvPicPr/>
                        </pic:nvPicPr>
                        <pic:blipFill>
                          <a:blip r:embed="rId45"/>
                          <a:stretch>
                            <a:fillRect/>
                          </a:stretch>
                        </pic:blipFill>
                        <pic:spPr>
                          <a:xfrm>
                            <a:off x="0" y="0"/>
                            <a:ext cx="72390" cy="72390"/>
                          </a:xfrm>
                          <a:prstGeom prst="rect">
                            <a:avLst/>
                          </a:prstGeom>
                        </pic:spPr>
                      </pic:pic>
                    </wpg:wgp>
                  </a:graphicData>
                </a:graphic>
              </wp:anchor>
            </w:drawing>
          </mc:Choice>
          <mc:Fallback xmlns:a="http://schemas.openxmlformats.org/drawingml/2006/main">
            <w:pict>
              <v:group id="Group 24276" style="width:331.7pt;height:95.1pt;position:absolute;z-index:-2147483522;mso-position-horizontal-relative:text;mso-position-horizontal:absolute;margin-left:57pt;mso-position-vertical-relative:text;margin-top:-7.75616pt;" coordsize="42125,12077">
                <v:shape id="Shape 2371" style="position:absolute;width:42119;height:12071;left:0;top:0;" coordsize="4211955,1207135" path="m71755,0l4139565,0l4152265,1270l4195445,26035l4211955,71755l4211955,1135380l4210685,1147445l4185920,1189990l4139565,1207135l71755,1207135l59690,1205865l16510,1181100l0,1135380l0,71755l16510,26035l59690,1270l71755,0x">
                  <v:stroke weight="0pt" endcap="flat" joinstyle="round" on="false" color="#000000" opacity="0"/>
                  <v:fill on="true" color="#d9d9d9"/>
                </v:shape>
                <v:shape id="Shape 2372" style="position:absolute;width:40678;height:0;left:723;top:38;" coordsize="4067810,0" path="m0,0l4067810,0">
                  <v:stroke weight="0.56701pt" endcap="flat" joinstyle="round" on="true" color="#d9d9d9"/>
                  <v:fill on="false" color="#000000" opacity="0"/>
                </v:shape>
                <v:shape id="Picture 2374" style="position:absolute;width:723;height:723;left:41402;top:0;" filled="f">
                  <v:imagedata r:id="rId46"/>
                </v:shape>
                <v:shape id="Shape 2375" style="position:absolute;width:0;height:10636;left:42087;top:723;" coordsize="0,1063625" path="m0,0l0,1063625">
                  <v:stroke weight="0.56701pt" endcap="flat" joinstyle="round" on="true" color="#d9d9d9"/>
                  <v:fill on="false" color="#000000" opacity="0"/>
                </v:shape>
                <v:shape id="Picture 2377" style="position:absolute;width:723;height:723;left:41402;top:11353;" filled="f">
                  <v:imagedata r:id="rId47"/>
                </v:shape>
                <v:shape id="Shape 2378" style="position:absolute;width:40678;height:0;left:723;top:12045;" coordsize="4067810,0" path="m0,0l4067810,0">
                  <v:stroke weight="0.56701pt" endcap="flat" joinstyle="round" on="true" color="#d9d9d9"/>
                  <v:fill on="false" color="#000000" opacity="0"/>
                </v:shape>
                <v:shape id="Picture 2380" style="position:absolute;width:723;height:723;left:0;top:11353;" filled="f">
                  <v:imagedata r:id="rId48"/>
                </v:shape>
                <v:shape id="Shape 2381" style="position:absolute;width:0;height:10636;left:38;top:723;" coordsize="0,1063625" path="m0,0l0,1063625">
                  <v:stroke weight="0.56701pt" endcap="flat" joinstyle="round" on="true" color="#d9d9d9"/>
                  <v:fill on="false" color="#000000" opacity="0"/>
                </v:shape>
                <v:shape id="Picture 2383" style="position:absolute;width:723;height:723;left:0;top:0;" filled="f">
                  <v:imagedata r:id="rId49"/>
                </v:shape>
              </v:group>
            </w:pict>
          </mc:Fallback>
        </mc:AlternateContent>
      </w:r>
      <w:r>
        <w:rPr>
          <w:i/>
        </w:rPr>
        <w:t xml:space="preserve">Wenn </w:t>
      </w:r>
      <w:r>
        <w:t xml:space="preserve">Lea immer wieder kleine Erfolgserlebnisse im Umgang mit Gleichaltri- gen machen kann und ihr  Umfeld  nicht  mit  ihren  Ängsten  mitschwingt, </w:t>
      </w:r>
      <w:r>
        <w:rPr>
          <w:i/>
        </w:rPr>
        <w:t xml:space="preserve">dann </w:t>
      </w:r>
      <w:r>
        <w:t xml:space="preserve">können die Angst, das Vermeidungsverhalten und die psychosomati- schen Symptome schrittweise abgebaut sowie ihre Selbstwirksamkeit gestärkt werden, was Lea wiederum darin unterstützt, mit anderen Kindern Kontakt aufzunehmen, Freundschaften zu schliessen, somit ihre Entwicklungsaufga- ben angemessen zu bewältigen und Sozialkompetenzen aufzubauen. </w:t>
      </w:r>
    </w:p>
    <w:p w14:paraId="0870F693" w14:textId="77777777" w:rsidR="008A33AA" w:rsidRDefault="00000000">
      <w:pPr>
        <w:spacing w:after="197" w:line="259" w:lineRule="auto"/>
        <w:ind w:left="0" w:right="0" w:firstLine="0"/>
        <w:jc w:val="left"/>
      </w:pPr>
      <w:r>
        <w:rPr>
          <w:sz w:val="8"/>
        </w:rPr>
        <w:t xml:space="preserve"> </w:t>
      </w:r>
    </w:p>
    <w:p w14:paraId="70B026D0" w14:textId="77777777" w:rsidR="008A33AA" w:rsidRDefault="00000000">
      <w:pPr>
        <w:ind w:left="1155" w:right="0"/>
      </w:pPr>
      <w:r>
        <w:t xml:space="preserve">Mit Blick auf die Zukunft und darauf, was dieser Bedingungszusammenhang sowie diese Zielrichtung für unsere professionelle Unterstützung bedeuten, for- mulierte ich auf Grund der Arbeitshypothese die </w:t>
      </w:r>
      <w:r>
        <w:rPr>
          <w:i/>
        </w:rPr>
        <w:t>Fragestellung für die Profes- sionellen</w:t>
      </w:r>
      <w:r>
        <w:t xml:space="preserve">: </w:t>
      </w:r>
    </w:p>
    <w:p w14:paraId="30CDE95B" w14:textId="77777777" w:rsidR="008A33AA" w:rsidRDefault="00000000">
      <w:pPr>
        <w:spacing w:after="211" w:line="259" w:lineRule="auto"/>
        <w:ind w:left="0" w:right="0" w:firstLine="0"/>
        <w:jc w:val="left"/>
      </w:pPr>
      <w:r>
        <w:rPr>
          <w:sz w:val="13"/>
        </w:rPr>
        <w:t xml:space="preserve"> </w:t>
      </w:r>
    </w:p>
    <w:p w14:paraId="667E2232" w14:textId="77777777" w:rsidR="008A33AA" w:rsidRDefault="00000000">
      <w:pPr>
        <w:spacing w:after="66" w:line="252" w:lineRule="auto"/>
        <w:ind w:left="1265" w:right="132" w:firstLine="0"/>
        <w:jc w:val="left"/>
      </w:pPr>
      <w:r>
        <w:rPr>
          <w:rFonts w:ascii="Calibri" w:eastAsia="Calibri" w:hAnsi="Calibri" w:cs="Calibri"/>
          <w:noProof/>
          <w:sz w:val="22"/>
        </w:rPr>
        <w:lastRenderedPageBreak/>
        <mc:AlternateContent>
          <mc:Choice Requires="wpg">
            <w:drawing>
              <wp:anchor distT="0" distB="0" distL="114300" distR="114300" simplePos="0" relativeHeight="251668480" behindDoc="1" locked="0" layoutInCell="1" allowOverlap="1" wp14:anchorId="128D504B" wp14:editId="524DF9AE">
                <wp:simplePos x="0" y="0"/>
                <wp:positionH relativeFrom="column">
                  <wp:posOffset>723900</wp:posOffset>
                </wp:positionH>
                <wp:positionV relativeFrom="paragraph">
                  <wp:posOffset>-99849</wp:posOffset>
                </wp:positionV>
                <wp:extent cx="4212590" cy="451486"/>
                <wp:effectExtent l="0" t="0" r="0" b="0"/>
                <wp:wrapNone/>
                <wp:docPr id="24277" name="Group 24277"/>
                <wp:cNvGraphicFramePr/>
                <a:graphic xmlns:a="http://schemas.openxmlformats.org/drawingml/2006/main">
                  <a:graphicData uri="http://schemas.microsoft.com/office/word/2010/wordprocessingGroup">
                    <wpg:wgp>
                      <wpg:cNvGrpSpPr/>
                      <wpg:grpSpPr>
                        <a:xfrm>
                          <a:off x="0" y="0"/>
                          <a:ext cx="4212590" cy="451486"/>
                          <a:chOff x="0" y="0"/>
                          <a:chExt cx="4212590" cy="451486"/>
                        </a:xfrm>
                      </wpg:grpSpPr>
                      <wps:wsp>
                        <wps:cNvPr id="2403" name="Shape 2403"/>
                        <wps:cNvSpPr/>
                        <wps:spPr>
                          <a:xfrm>
                            <a:off x="0" y="0"/>
                            <a:ext cx="4211955" cy="450850"/>
                          </a:xfrm>
                          <a:custGeom>
                            <a:avLst/>
                            <a:gdLst/>
                            <a:ahLst/>
                            <a:cxnLst/>
                            <a:rect l="0" t="0" r="0" b="0"/>
                            <a:pathLst>
                              <a:path w="4211955" h="450850">
                                <a:moveTo>
                                  <a:pt x="71755" y="0"/>
                                </a:moveTo>
                                <a:lnTo>
                                  <a:pt x="4139565" y="0"/>
                                </a:lnTo>
                                <a:lnTo>
                                  <a:pt x="4152265" y="1270"/>
                                </a:lnTo>
                                <a:lnTo>
                                  <a:pt x="4195445" y="26036"/>
                                </a:lnTo>
                                <a:lnTo>
                                  <a:pt x="4211955" y="71755"/>
                                </a:lnTo>
                                <a:lnTo>
                                  <a:pt x="4211955" y="450850"/>
                                </a:lnTo>
                                <a:lnTo>
                                  <a:pt x="0" y="450850"/>
                                </a:lnTo>
                                <a:lnTo>
                                  <a:pt x="0" y="71755"/>
                                </a:lnTo>
                                <a:lnTo>
                                  <a:pt x="16510" y="26036"/>
                                </a:lnTo>
                                <a:lnTo>
                                  <a:pt x="59690" y="1270"/>
                                </a:lnTo>
                                <a:lnTo>
                                  <a:pt x="71755"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2404" name="Shape 2404"/>
                        <wps:cNvSpPr/>
                        <wps:spPr>
                          <a:xfrm>
                            <a:off x="3810" y="72390"/>
                            <a:ext cx="0" cy="379095"/>
                          </a:xfrm>
                          <a:custGeom>
                            <a:avLst/>
                            <a:gdLst/>
                            <a:ahLst/>
                            <a:cxnLst/>
                            <a:rect l="0" t="0" r="0" b="0"/>
                            <a:pathLst>
                              <a:path h="379095">
                                <a:moveTo>
                                  <a:pt x="0" y="0"/>
                                </a:moveTo>
                                <a:lnTo>
                                  <a:pt x="0" y="379095"/>
                                </a:lnTo>
                              </a:path>
                            </a:pathLst>
                          </a:custGeom>
                          <a:ln w="7201" cap="flat">
                            <a:round/>
                          </a:ln>
                        </wps:spPr>
                        <wps:style>
                          <a:lnRef idx="1">
                            <a:srgbClr val="D9D9D9"/>
                          </a:lnRef>
                          <a:fillRef idx="0">
                            <a:srgbClr val="000000">
                              <a:alpha val="0"/>
                            </a:srgbClr>
                          </a:fillRef>
                          <a:effectRef idx="0">
                            <a:scrgbClr r="0" g="0" b="0"/>
                          </a:effectRef>
                          <a:fontRef idx="none"/>
                        </wps:style>
                        <wps:bodyPr/>
                      </wps:wsp>
                      <pic:pic xmlns:pic="http://schemas.openxmlformats.org/drawingml/2006/picture">
                        <pic:nvPicPr>
                          <pic:cNvPr id="2406" name="Picture 2406"/>
                          <pic:cNvPicPr/>
                        </pic:nvPicPr>
                        <pic:blipFill>
                          <a:blip r:embed="rId50"/>
                          <a:stretch>
                            <a:fillRect/>
                          </a:stretch>
                        </pic:blipFill>
                        <pic:spPr>
                          <a:xfrm>
                            <a:off x="0" y="0"/>
                            <a:ext cx="72390" cy="72390"/>
                          </a:xfrm>
                          <a:prstGeom prst="rect">
                            <a:avLst/>
                          </a:prstGeom>
                        </pic:spPr>
                      </pic:pic>
                      <wps:wsp>
                        <wps:cNvPr id="2407" name="Shape 2407"/>
                        <wps:cNvSpPr/>
                        <wps:spPr>
                          <a:xfrm>
                            <a:off x="72390" y="4445"/>
                            <a:ext cx="4067810" cy="0"/>
                          </a:xfrm>
                          <a:custGeom>
                            <a:avLst/>
                            <a:gdLst/>
                            <a:ahLst/>
                            <a:cxnLst/>
                            <a:rect l="0" t="0" r="0" b="0"/>
                            <a:pathLst>
                              <a:path w="4067810">
                                <a:moveTo>
                                  <a:pt x="0" y="0"/>
                                </a:moveTo>
                                <a:lnTo>
                                  <a:pt x="4067810" y="0"/>
                                </a:lnTo>
                              </a:path>
                            </a:pathLst>
                          </a:custGeom>
                          <a:ln w="7201" cap="flat">
                            <a:round/>
                          </a:ln>
                        </wps:spPr>
                        <wps:style>
                          <a:lnRef idx="1">
                            <a:srgbClr val="D9D9D9"/>
                          </a:lnRef>
                          <a:fillRef idx="0">
                            <a:srgbClr val="000000">
                              <a:alpha val="0"/>
                            </a:srgbClr>
                          </a:fillRef>
                          <a:effectRef idx="0">
                            <a:scrgbClr r="0" g="0" b="0"/>
                          </a:effectRef>
                          <a:fontRef idx="none"/>
                        </wps:style>
                        <wps:bodyPr/>
                      </wps:wsp>
                      <pic:pic xmlns:pic="http://schemas.openxmlformats.org/drawingml/2006/picture">
                        <pic:nvPicPr>
                          <pic:cNvPr id="2409" name="Picture 2409"/>
                          <pic:cNvPicPr/>
                        </pic:nvPicPr>
                        <pic:blipFill>
                          <a:blip r:embed="rId51"/>
                          <a:stretch>
                            <a:fillRect/>
                          </a:stretch>
                        </pic:blipFill>
                        <pic:spPr>
                          <a:xfrm>
                            <a:off x="4140200" y="0"/>
                            <a:ext cx="72390" cy="72390"/>
                          </a:xfrm>
                          <a:prstGeom prst="rect">
                            <a:avLst/>
                          </a:prstGeom>
                        </pic:spPr>
                      </pic:pic>
                      <wps:wsp>
                        <wps:cNvPr id="2410" name="Shape 2410"/>
                        <wps:cNvSpPr/>
                        <wps:spPr>
                          <a:xfrm>
                            <a:off x="4208780" y="72390"/>
                            <a:ext cx="0" cy="379095"/>
                          </a:xfrm>
                          <a:custGeom>
                            <a:avLst/>
                            <a:gdLst/>
                            <a:ahLst/>
                            <a:cxnLst/>
                            <a:rect l="0" t="0" r="0" b="0"/>
                            <a:pathLst>
                              <a:path h="379095">
                                <a:moveTo>
                                  <a:pt x="0" y="0"/>
                                </a:moveTo>
                                <a:lnTo>
                                  <a:pt x="0" y="379095"/>
                                </a:lnTo>
                              </a:path>
                            </a:pathLst>
                          </a:custGeom>
                          <a:ln w="7201" cap="flat">
                            <a:round/>
                          </a:ln>
                        </wps:spPr>
                        <wps:style>
                          <a:lnRef idx="1">
                            <a:srgbClr val="D9D9D9"/>
                          </a:lnRef>
                          <a:fillRef idx="0">
                            <a:srgbClr val="000000">
                              <a:alpha val="0"/>
                            </a:srgbClr>
                          </a:fillRef>
                          <a:effectRef idx="0">
                            <a:scrgbClr r="0" g="0" b="0"/>
                          </a:effectRef>
                          <a:fontRef idx="none"/>
                        </wps:style>
                        <wps:bodyPr/>
                      </wps:wsp>
                      <wps:wsp>
                        <wps:cNvPr id="2411" name="Shape 2411"/>
                        <wps:cNvSpPr/>
                        <wps:spPr>
                          <a:xfrm>
                            <a:off x="72390" y="4445"/>
                            <a:ext cx="4067810" cy="0"/>
                          </a:xfrm>
                          <a:custGeom>
                            <a:avLst/>
                            <a:gdLst/>
                            <a:ahLst/>
                            <a:cxnLst/>
                            <a:rect l="0" t="0" r="0" b="0"/>
                            <a:pathLst>
                              <a:path w="4067810">
                                <a:moveTo>
                                  <a:pt x="0" y="0"/>
                                </a:moveTo>
                                <a:lnTo>
                                  <a:pt x="4067810" y="0"/>
                                </a:lnTo>
                              </a:path>
                            </a:pathLst>
                          </a:custGeom>
                          <a:ln w="7201" cap="flat">
                            <a:round/>
                          </a:ln>
                        </wps:spPr>
                        <wps:style>
                          <a:lnRef idx="1">
                            <a:srgbClr val="D9D9D9"/>
                          </a:lnRef>
                          <a:fillRef idx="0">
                            <a:srgbClr val="000000">
                              <a:alpha val="0"/>
                            </a:srgbClr>
                          </a:fillRef>
                          <a:effectRef idx="0">
                            <a:scrgbClr r="0" g="0" b="0"/>
                          </a:effectRef>
                          <a:fontRef idx="none"/>
                        </wps:style>
                        <wps:bodyPr/>
                      </wps:wsp>
                      <wps:wsp>
                        <wps:cNvPr id="2412" name="Shape 2412"/>
                        <wps:cNvSpPr/>
                        <wps:spPr>
                          <a:xfrm>
                            <a:off x="72390" y="4445"/>
                            <a:ext cx="4067810" cy="0"/>
                          </a:xfrm>
                          <a:custGeom>
                            <a:avLst/>
                            <a:gdLst/>
                            <a:ahLst/>
                            <a:cxnLst/>
                            <a:rect l="0" t="0" r="0" b="0"/>
                            <a:pathLst>
                              <a:path w="4067810">
                                <a:moveTo>
                                  <a:pt x="0" y="0"/>
                                </a:moveTo>
                                <a:lnTo>
                                  <a:pt x="4067810" y="0"/>
                                </a:lnTo>
                              </a:path>
                            </a:pathLst>
                          </a:custGeom>
                          <a:ln w="7201" cap="flat">
                            <a:round/>
                          </a:ln>
                        </wps:spPr>
                        <wps:style>
                          <a:lnRef idx="1">
                            <a:srgbClr val="D9D9D9"/>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4277" style="width:331.7pt;height:35.55pt;position:absolute;z-index:-2147483495;mso-position-horizontal-relative:text;mso-position-horizontal:absolute;margin-left:57pt;mso-position-vertical-relative:text;margin-top:-7.86218pt;" coordsize="42125,4514">
                <v:shape id="Shape 2403" style="position:absolute;width:42119;height:4508;left:0;top:0;" coordsize="4211955,450850" path="m71755,0l4139565,0l4152265,1270l4195445,26036l4211955,71755l4211955,450850l0,450850l0,71755l16510,26036l59690,1270l71755,0x">
                  <v:stroke weight="0pt" endcap="flat" joinstyle="round" on="false" color="#000000" opacity="0"/>
                  <v:fill on="true" color="#d9d9d9"/>
                </v:shape>
                <v:shape id="Shape 2404" style="position:absolute;width:0;height:3790;left:38;top:723;" coordsize="0,379095" path="m0,0l0,379095">
                  <v:stroke weight="0.56701pt" endcap="flat" joinstyle="round" on="true" color="#d9d9d9"/>
                  <v:fill on="false" color="#000000" opacity="0"/>
                </v:shape>
                <v:shape id="Picture 2406" style="position:absolute;width:723;height:723;left:0;top:0;" filled="f">
                  <v:imagedata r:id="rId52"/>
                </v:shape>
                <v:shape id="Shape 2407" style="position:absolute;width:40678;height:0;left:723;top:44;" coordsize="4067810,0" path="m0,0l4067810,0">
                  <v:stroke weight="0.56701pt" endcap="flat" joinstyle="round" on="true" color="#d9d9d9"/>
                  <v:fill on="false" color="#000000" opacity="0"/>
                </v:shape>
                <v:shape id="Picture 2409" style="position:absolute;width:723;height:723;left:41402;top:0;" filled="f">
                  <v:imagedata r:id="rId53"/>
                </v:shape>
                <v:shape id="Shape 2410" style="position:absolute;width:0;height:3790;left:42087;top:723;" coordsize="0,379095" path="m0,0l0,379095">
                  <v:stroke weight="0.56701pt" endcap="flat" joinstyle="round" on="true" color="#d9d9d9"/>
                  <v:fill on="false" color="#000000" opacity="0"/>
                </v:shape>
                <v:shape id="Shape 2411" style="position:absolute;width:40678;height:0;left:723;top:44;" coordsize="4067810,0" path="m0,0l4067810,0">
                  <v:stroke weight="0.56701pt" endcap="flat" joinstyle="round" on="true" color="#d9d9d9"/>
                  <v:fill on="false" color="#000000" opacity="0"/>
                </v:shape>
                <v:shape id="Shape 2412" style="position:absolute;width:40678;height:0;left:723;top:44;" coordsize="4067810,0" path="m0,0l4067810,0">
                  <v:stroke weight="0.56701pt" endcap="flat" joinstyle="round" on="true" color="#d9d9d9"/>
                  <v:fill on="false" color="#000000" opacity="0"/>
                </v:shape>
              </v:group>
            </w:pict>
          </mc:Fallback>
        </mc:AlternateContent>
      </w:r>
      <w:r>
        <w:rPr>
          <w:rFonts w:ascii="Calibri" w:eastAsia="Calibri" w:hAnsi="Calibri" w:cs="Calibri"/>
          <w:noProof/>
          <w:sz w:val="22"/>
        </w:rPr>
        <mc:AlternateContent>
          <mc:Choice Requires="wpg">
            <w:drawing>
              <wp:anchor distT="0" distB="0" distL="114300" distR="114300" simplePos="0" relativeHeight="251669504" behindDoc="1" locked="0" layoutInCell="1" allowOverlap="1" wp14:anchorId="1470570A" wp14:editId="34C7D168">
                <wp:simplePos x="0" y="0"/>
                <wp:positionH relativeFrom="column">
                  <wp:posOffset>656590</wp:posOffset>
                </wp:positionH>
                <wp:positionV relativeFrom="paragraph">
                  <wp:posOffset>269747</wp:posOffset>
                </wp:positionV>
                <wp:extent cx="4211955" cy="450850"/>
                <wp:effectExtent l="0" t="0" r="0" b="0"/>
                <wp:wrapNone/>
                <wp:docPr id="22963" name="Group 22963"/>
                <wp:cNvGraphicFramePr/>
                <a:graphic xmlns:a="http://schemas.openxmlformats.org/drawingml/2006/main">
                  <a:graphicData uri="http://schemas.microsoft.com/office/word/2010/wordprocessingGroup">
                    <wpg:wgp>
                      <wpg:cNvGrpSpPr/>
                      <wpg:grpSpPr>
                        <a:xfrm>
                          <a:off x="0" y="0"/>
                          <a:ext cx="4211955" cy="450850"/>
                          <a:chOff x="0" y="0"/>
                          <a:chExt cx="4211955" cy="450850"/>
                        </a:xfrm>
                      </wpg:grpSpPr>
                      <wps:wsp>
                        <wps:cNvPr id="2531" name="Shape 2531"/>
                        <wps:cNvSpPr/>
                        <wps:spPr>
                          <a:xfrm>
                            <a:off x="0" y="0"/>
                            <a:ext cx="4211955" cy="450850"/>
                          </a:xfrm>
                          <a:custGeom>
                            <a:avLst/>
                            <a:gdLst/>
                            <a:ahLst/>
                            <a:cxnLst/>
                            <a:rect l="0" t="0" r="0" b="0"/>
                            <a:pathLst>
                              <a:path w="4211955" h="450850">
                                <a:moveTo>
                                  <a:pt x="0" y="0"/>
                                </a:moveTo>
                                <a:lnTo>
                                  <a:pt x="4211955" y="0"/>
                                </a:lnTo>
                                <a:lnTo>
                                  <a:pt x="4211955" y="378460"/>
                                </a:lnTo>
                                <a:lnTo>
                                  <a:pt x="4210685" y="391160"/>
                                </a:lnTo>
                                <a:lnTo>
                                  <a:pt x="4185920" y="434340"/>
                                </a:lnTo>
                                <a:lnTo>
                                  <a:pt x="4140200" y="450850"/>
                                </a:lnTo>
                                <a:lnTo>
                                  <a:pt x="71755" y="450850"/>
                                </a:lnTo>
                                <a:lnTo>
                                  <a:pt x="59690" y="450215"/>
                                </a:lnTo>
                                <a:lnTo>
                                  <a:pt x="16510" y="424815"/>
                                </a:lnTo>
                                <a:lnTo>
                                  <a:pt x="0" y="378460"/>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2532" name="Shape 2532"/>
                        <wps:cNvSpPr/>
                        <wps:spPr>
                          <a:xfrm>
                            <a:off x="4208145" y="0"/>
                            <a:ext cx="0" cy="378460"/>
                          </a:xfrm>
                          <a:custGeom>
                            <a:avLst/>
                            <a:gdLst/>
                            <a:ahLst/>
                            <a:cxnLst/>
                            <a:rect l="0" t="0" r="0" b="0"/>
                            <a:pathLst>
                              <a:path h="378460">
                                <a:moveTo>
                                  <a:pt x="0" y="0"/>
                                </a:moveTo>
                                <a:lnTo>
                                  <a:pt x="0" y="378460"/>
                                </a:lnTo>
                              </a:path>
                            </a:pathLst>
                          </a:custGeom>
                          <a:ln w="7201" cap="flat">
                            <a:round/>
                          </a:ln>
                        </wps:spPr>
                        <wps:style>
                          <a:lnRef idx="1">
                            <a:srgbClr val="D9D9D9"/>
                          </a:lnRef>
                          <a:fillRef idx="0">
                            <a:srgbClr val="000000">
                              <a:alpha val="0"/>
                            </a:srgbClr>
                          </a:fillRef>
                          <a:effectRef idx="0">
                            <a:scrgbClr r="0" g="0" b="0"/>
                          </a:effectRef>
                          <a:fontRef idx="none"/>
                        </wps:style>
                        <wps:bodyPr/>
                      </wps:wsp>
                      <pic:pic xmlns:pic="http://schemas.openxmlformats.org/drawingml/2006/picture">
                        <pic:nvPicPr>
                          <pic:cNvPr id="2534" name="Picture 2534"/>
                          <pic:cNvPicPr/>
                        </pic:nvPicPr>
                        <pic:blipFill>
                          <a:blip r:embed="rId54"/>
                          <a:stretch>
                            <a:fillRect/>
                          </a:stretch>
                        </pic:blipFill>
                        <pic:spPr>
                          <a:xfrm>
                            <a:off x="4139565" y="378460"/>
                            <a:ext cx="72390" cy="72390"/>
                          </a:xfrm>
                          <a:prstGeom prst="rect">
                            <a:avLst/>
                          </a:prstGeom>
                        </pic:spPr>
                      </pic:pic>
                      <wps:wsp>
                        <wps:cNvPr id="2535" name="Shape 2535"/>
                        <wps:cNvSpPr/>
                        <wps:spPr>
                          <a:xfrm>
                            <a:off x="71755" y="447040"/>
                            <a:ext cx="4068445" cy="0"/>
                          </a:xfrm>
                          <a:custGeom>
                            <a:avLst/>
                            <a:gdLst/>
                            <a:ahLst/>
                            <a:cxnLst/>
                            <a:rect l="0" t="0" r="0" b="0"/>
                            <a:pathLst>
                              <a:path w="4068445">
                                <a:moveTo>
                                  <a:pt x="0" y="0"/>
                                </a:moveTo>
                                <a:lnTo>
                                  <a:pt x="4068445" y="0"/>
                                </a:lnTo>
                              </a:path>
                            </a:pathLst>
                          </a:custGeom>
                          <a:ln w="7201" cap="flat">
                            <a:round/>
                          </a:ln>
                        </wps:spPr>
                        <wps:style>
                          <a:lnRef idx="1">
                            <a:srgbClr val="D9D9D9"/>
                          </a:lnRef>
                          <a:fillRef idx="0">
                            <a:srgbClr val="000000">
                              <a:alpha val="0"/>
                            </a:srgbClr>
                          </a:fillRef>
                          <a:effectRef idx="0">
                            <a:scrgbClr r="0" g="0" b="0"/>
                          </a:effectRef>
                          <a:fontRef idx="none"/>
                        </wps:style>
                        <wps:bodyPr/>
                      </wps:wsp>
                      <pic:pic xmlns:pic="http://schemas.openxmlformats.org/drawingml/2006/picture">
                        <pic:nvPicPr>
                          <pic:cNvPr id="2537" name="Picture 2537"/>
                          <pic:cNvPicPr/>
                        </pic:nvPicPr>
                        <pic:blipFill>
                          <a:blip r:embed="rId55"/>
                          <a:stretch>
                            <a:fillRect/>
                          </a:stretch>
                        </pic:blipFill>
                        <pic:spPr>
                          <a:xfrm>
                            <a:off x="0" y="378460"/>
                            <a:ext cx="72390" cy="72390"/>
                          </a:xfrm>
                          <a:prstGeom prst="rect">
                            <a:avLst/>
                          </a:prstGeom>
                        </pic:spPr>
                      </pic:pic>
                      <wps:wsp>
                        <wps:cNvPr id="2538" name="Shape 2538"/>
                        <wps:cNvSpPr/>
                        <wps:spPr>
                          <a:xfrm>
                            <a:off x="3810" y="0"/>
                            <a:ext cx="0" cy="378460"/>
                          </a:xfrm>
                          <a:custGeom>
                            <a:avLst/>
                            <a:gdLst/>
                            <a:ahLst/>
                            <a:cxnLst/>
                            <a:rect l="0" t="0" r="0" b="0"/>
                            <a:pathLst>
                              <a:path h="378460">
                                <a:moveTo>
                                  <a:pt x="0" y="0"/>
                                </a:moveTo>
                                <a:lnTo>
                                  <a:pt x="0" y="378460"/>
                                </a:lnTo>
                              </a:path>
                            </a:pathLst>
                          </a:custGeom>
                          <a:ln w="7201" cap="flat">
                            <a:round/>
                          </a:ln>
                        </wps:spPr>
                        <wps:style>
                          <a:lnRef idx="1">
                            <a:srgbClr val="D9D9D9"/>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2963" style="width:331.65pt;height:35.5pt;position:absolute;z-index:-2147483538;mso-position-horizontal-relative:text;mso-position-horizontal:absolute;margin-left:51.7pt;mso-position-vertical-relative:text;margin-top:21.2399pt;" coordsize="42119,4508">
                <v:shape id="Shape 2531" style="position:absolute;width:42119;height:4508;left:0;top:0;" coordsize="4211955,450850" path="m0,0l4211955,0l4211955,378460l4210685,391160l4185920,434340l4140200,450850l71755,450850l59690,450215l16510,424815l0,378460l0,0x">
                  <v:stroke weight="0pt" endcap="flat" joinstyle="round" on="false" color="#000000" opacity="0"/>
                  <v:fill on="true" color="#d9d9d9"/>
                </v:shape>
                <v:shape id="Shape 2532" style="position:absolute;width:0;height:3784;left:42081;top:0;" coordsize="0,378460" path="m0,0l0,378460">
                  <v:stroke weight="0.56701pt" endcap="flat" joinstyle="round" on="true" color="#d9d9d9"/>
                  <v:fill on="false" color="#000000" opacity="0"/>
                </v:shape>
                <v:shape id="Picture 2534" style="position:absolute;width:723;height:723;left:41395;top:3784;" filled="f">
                  <v:imagedata r:id="rId56"/>
                </v:shape>
                <v:shape id="Shape 2535" style="position:absolute;width:40684;height:0;left:717;top:4470;" coordsize="4068445,0" path="m0,0l4068445,0">
                  <v:stroke weight="0.56701pt" endcap="flat" joinstyle="round" on="true" color="#d9d9d9"/>
                  <v:fill on="false" color="#000000" opacity="0"/>
                </v:shape>
                <v:shape id="Picture 2537" style="position:absolute;width:723;height:723;left:0;top:3784;" filled="f">
                  <v:imagedata r:id="rId57"/>
                </v:shape>
                <v:shape id="Shape 2538" style="position:absolute;width:0;height:3784;left:38;top:0;" coordsize="0,378460" path="m0,0l0,378460">
                  <v:stroke weight="0.56701pt" endcap="flat" joinstyle="round" on="true" color="#d9d9d9"/>
                  <v:fill on="false" color="#000000" opacity="0"/>
                </v:shape>
              </v:group>
            </w:pict>
          </mc:Fallback>
        </mc:AlternateContent>
      </w:r>
      <w:r>
        <w:t xml:space="preserve">Wie kann es uns einerseits gelingen Lea zu unterstützen und Möglichkeiten   zu schaffen, damit sie im Umgang mit Gleichaltrigen Erfolgserlebnisse ma- chen kann und anderseits das Umfeld zu ermutigen, nicht mit den Ängsten mitzuschwingen? </w:t>
      </w:r>
    </w:p>
    <w:p w14:paraId="0FF2C5B6" w14:textId="77777777" w:rsidR="008A33AA" w:rsidRDefault="00000000">
      <w:pPr>
        <w:spacing w:after="107" w:line="259" w:lineRule="auto"/>
        <w:ind w:left="0" w:right="0" w:firstLine="0"/>
      </w:pPr>
      <w:r>
        <w:rPr>
          <w:sz w:val="12"/>
          <w:vertAlign w:val="subscript"/>
        </w:rPr>
        <w:t xml:space="preserve"> </w:t>
      </w:r>
      <w:r>
        <w:rPr>
          <w:sz w:val="12"/>
          <w:vertAlign w:val="subscript"/>
        </w:rPr>
        <w:tab/>
      </w:r>
      <w:r>
        <w:rPr>
          <w:sz w:val="20"/>
        </w:rPr>
        <w:t xml:space="preserve"> </w:t>
      </w:r>
    </w:p>
    <w:p w14:paraId="6F97A005" w14:textId="77777777" w:rsidR="008A33AA" w:rsidRDefault="00000000">
      <w:pPr>
        <w:ind w:right="115"/>
      </w:pPr>
      <w:r>
        <w:t xml:space="preserve">Ich bat Lea um ein Gespräch und habe ihr meine erklärenden Hypothesen ver- einfacht und mit Hilfe von Beispielen erklärt.  Ich  versuchte  ihr  aufzuzeigen,  was man in der Forschung herausgefunden hat zu den verschiedenen Themen,  die bei ihr gerade aktuell sind. Auf Grund aktueller Ereignisse </w:t>
      </w:r>
      <w:r>
        <w:rPr>
          <w:rFonts w:ascii="Arial" w:eastAsia="Arial" w:hAnsi="Arial" w:cs="Arial"/>
        </w:rPr>
        <w:t xml:space="preserve">– </w:t>
      </w:r>
      <w:r>
        <w:t xml:space="preserve">wie beispiels- weise ihrer Angst, an der Karnevalfeier teilzunehmen </w:t>
      </w:r>
      <w:r>
        <w:rPr>
          <w:rFonts w:ascii="Arial" w:eastAsia="Arial" w:hAnsi="Arial" w:cs="Arial"/>
        </w:rPr>
        <w:t xml:space="preserve">– </w:t>
      </w:r>
      <w:r>
        <w:t xml:space="preserve">erklärte ich ihr mögliche Konsequenzen von Ängsten oder die Bedeutung der Selbstwirksamkeit und wie sich diese auf das Verhalten auswirken kann. Die Hypothese über  die  Eltern  habe ich bewusst weggelassen, da ich Herrn und Frau Müller vor ihrer Tochter nicht in ein schlechtes Licht rücken möchte. Lea hörte aufmerksam zu und be- stätigte meine Aussagen. Beim Punkt, was fehlende Kontakte zu Gleichaltrigen auslösen können, wurde sie nachdenklich. Ich zeigte ihr auch eine </w:t>
      </w:r>
      <w:r>
        <w:rPr>
          <w:i/>
        </w:rPr>
        <w:t>vereinfachte und umformulierte Arbeitshypothese</w:t>
      </w:r>
      <w:r>
        <w:t xml:space="preserve">: </w:t>
      </w:r>
    </w:p>
    <w:p w14:paraId="26E2D5E8" w14:textId="77777777" w:rsidR="008A33AA" w:rsidRDefault="00000000">
      <w:pPr>
        <w:spacing w:after="204" w:line="259" w:lineRule="auto"/>
        <w:ind w:left="0" w:right="0" w:firstLine="0"/>
        <w:jc w:val="left"/>
      </w:pPr>
      <w:r>
        <w:rPr>
          <w:sz w:val="13"/>
        </w:rPr>
        <w:t xml:space="preserve"> </w:t>
      </w:r>
    </w:p>
    <w:p w14:paraId="6734E2F2" w14:textId="77777777" w:rsidR="008A33AA" w:rsidRDefault="00000000">
      <w:pPr>
        <w:spacing w:after="38"/>
        <w:ind w:left="1155" w:right="252"/>
      </w:pPr>
      <w:r>
        <w:rPr>
          <w:rFonts w:ascii="Calibri" w:eastAsia="Calibri" w:hAnsi="Calibri" w:cs="Calibri"/>
          <w:noProof/>
          <w:sz w:val="22"/>
        </w:rPr>
        <mc:AlternateContent>
          <mc:Choice Requires="wpg">
            <w:drawing>
              <wp:anchor distT="0" distB="0" distL="114300" distR="114300" simplePos="0" relativeHeight="251670528" behindDoc="1" locked="0" layoutInCell="1" allowOverlap="1" wp14:anchorId="70B95427" wp14:editId="10DE400D">
                <wp:simplePos x="0" y="0"/>
                <wp:positionH relativeFrom="column">
                  <wp:posOffset>652145</wp:posOffset>
                </wp:positionH>
                <wp:positionV relativeFrom="paragraph">
                  <wp:posOffset>-98376</wp:posOffset>
                </wp:positionV>
                <wp:extent cx="4212590" cy="757555"/>
                <wp:effectExtent l="0" t="0" r="0" b="0"/>
                <wp:wrapNone/>
                <wp:docPr id="22967" name="Group 22967"/>
                <wp:cNvGraphicFramePr/>
                <a:graphic xmlns:a="http://schemas.openxmlformats.org/drawingml/2006/main">
                  <a:graphicData uri="http://schemas.microsoft.com/office/word/2010/wordprocessingGroup">
                    <wpg:wgp>
                      <wpg:cNvGrpSpPr/>
                      <wpg:grpSpPr>
                        <a:xfrm>
                          <a:off x="0" y="0"/>
                          <a:ext cx="4212590" cy="757555"/>
                          <a:chOff x="0" y="0"/>
                          <a:chExt cx="4212590" cy="757555"/>
                        </a:xfrm>
                      </wpg:grpSpPr>
                      <wps:wsp>
                        <wps:cNvPr id="2542" name="Shape 2542"/>
                        <wps:cNvSpPr/>
                        <wps:spPr>
                          <a:xfrm>
                            <a:off x="0" y="0"/>
                            <a:ext cx="4211955" cy="757555"/>
                          </a:xfrm>
                          <a:custGeom>
                            <a:avLst/>
                            <a:gdLst/>
                            <a:ahLst/>
                            <a:cxnLst/>
                            <a:rect l="0" t="0" r="0" b="0"/>
                            <a:pathLst>
                              <a:path w="4211955" h="757555">
                                <a:moveTo>
                                  <a:pt x="72390" y="0"/>
                                </a:moveTo>
                                <a:lnTo>
                                  <a:pt x="4140200" y="0"/>
                                </a:lnTo>
                                <a:lnTo>
                                  <a:pt x="4152265" y="1270"/>
                                </a:lnTo>
                                <a:lnTo>
                                  <a:pt x="4195445" y="26035"/>
                                </a:lnTo>
                                <a:lnTo>
                                  <a:pt x="4211955" y="72390"/>
                                </a:lnTo>
                                <a:lnTo>
                                  <a:pt x="4211955" y="685800"/>
                                </a:lnTo>
                                <a:lnTo>
                                  <a:pt x="4210685" y="698500"/>
                                </a:lnTo>
                                <a:lnTo>
                                  <a:pt x="4186555" y="741045"/>
                                </a:lnTo>
                                <a:lnTo>
                                  <a:pt x="4140200" y="757555"/>
                                </a:lnTo>
                                <a:lnTo>
                                  <a:pt x="72390" y="757555"/>
                                </a:lnTo>
                                <a:lnTo>
                                  <a:pt x="60325" y="756920"/>
                                </a:lnTo>
                                <a:lnTo>
                                  <a:pt x="16510" y="731520"/>
                                </a:lnTo>
                                <a:lnTo>
                                  <a:pt x="0" y="685800"/>
                                </a:lnTo>
                                <a:lnTo>
                                  <a:pt x="0" y="72390"/>
                                </a:lnTo>
                                <a:lnTo>
                                  <a:pt x="16510" y="26035"/>
                                </a:lnTo>
                                <a:lnTo>
                                  <a:pt x="60325" y="1270"/>
                                </a:lnTo>
                                <a:lnTo>
                                  <a:pt x="7239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2543" name="Shape 2543"/>
                        <wps:cNvSpPr/>
                        <wps:spPr>
                          <a:xfrm>
                            <a:off x="72390" y="3810"/>
                            <a:ext cx="4067810" cy="0"/>
                          </a:xfrm>
                          <a:custGeom>
                            <a:avLst/>
                            <a:gdLst/>
                            <a:ahLst/>
                            <a:cxnLst/>
                            <a:rect l="0" t="0" r="0" b="0"/>
                            <a:pathLst>
                              <a:path w="4067810">
                                <a:moveTo>
                                  <a:pt x="0" y="0"/>
                                </a:moveTo>
                                <a:lnTo>
                                  <a:pt x="4067810" y="0"/>
                                </a:lnTo>
                              </a:path>
                            </a:pathLst>
                          </a:custGeom>
                          <a:ln w="7201" cap="flat">
                            <a:round/>
                          </a:ln>
                        </wps:spPr>
                        <wps:style>
                          <a:lnRef idx="1">
                            <a:srgbClr val="D9D9D9"/>
                          </a:lnRef>
                          <a:fillRef idx="0">
                            <a:srgbClr val="000000">
                              <a:alpha val="0"/>
                            </a:srgbClr>
                          </a:fillRef>
                          <a:effectRef idx="0">
                            <a:scrgbClr r="0" g="0" b="0"/>
                          </a:effectRef>
                          <a:fontRef idx="none"/>
                        </wps:style>
                        <wps:bodyPr/>
                      </wps:wsp>
                      <pic:pic xmlns:pic="http://schemas.openxmlformats.org/drawingml/2006/picture">
                        <pic:nvPicPr>
                          <pic:cNvPr id="2545" name="Picture 2545"/>
                          <pic:cNvPicPr/>
                        </pic:nvPicPr>
                        <pic:blipFill>
                          <a:blip r:embed="rId58"/>
                          <a:stretch>
                            <a:fillRect/>
                          </a:stretch>
                        </pic:blipFill>
                        <pic:spPr>
                          <a:xfrm>
                            <a:off x="4140200" y="0"/>
                            <a:ext cx="72390" cy="72390"/>
                          </a:xfrm>
                          <a:prstGeom prst="rect">
                            <a:avLst/>
                          </a:prstGeom>
                        </pic:spPr>
                      </pic:pic>
                      <wps:wsp>
                        <wps:cNvPr id="2546" name="Shape 2546"/>
                        <wps:cNvSpPr/>
                        <wps:spPr>
                          <a:xfrm>
                            <a:off x="4208780" y="72390"/>
                            <a:ext cx="0" cy="613410"/>
                          </a:xfrm>
                          <a:custGeom>
                            <a:avLst/>
                            <a:gdLst/>
                            <a:ahLst/>
                            <a:cxnLst/>
                            <a:rect l="0" t="0" r="0" b="0"/>
                            <a:pathLst>
                              <a:path h="613410">
                                <a:moveTo>
                                  <a:pt x="0" y="0"/>
                                </a:moveTo>
                                <a:lnTo>
                                  <a:pt x="0" y="613410"/>
                                </a:lnTo>
                              </a:path>
                            </a:pathLst>
                          </a:custGeom>
                          <a:ln w="7201" cap="flat">
                            <a:round/>
                          </a:ln>
                        </wps:spPr>
                        <wps:style>
                          <a:lnRef idx="1">
                            <a:srgbClr val="D9D9D9"/>
                          </a:lnRef>
                          <a:fillRef idx="0">
                            <a:srgbClr val="000000">
                              <a:alpha val="0"/>
                            </a:srgbClr>
                          </a:fillRef>
                          <a:effectRef idx="0">
                            <a:scrgbClr r="0" g="0" b="0"/>
                          </a:effectRef>
                          <a:fontRef idx="none"/>
                        </wps:style>
                        <wps:bodyPr/>
                      </wps:wsp>
                      <pic:pic xmlns:pic="http://schemas.openxmlformats.org/drawingml/2006/picture">
                        <pic:nvPicPr>
                          <pic:cNvPr id="2548" name="Picture 2548"/>
                          <pic:cNvPicPr/>
                        </pic:nvPicPr>
                        <pic:blipFill>
                          <a:blip r:embed="rId59"/>
                          <a:stretch>
                            <a:fillRect/>
                          </a:stretch>
                        </pic:blipFill>
                        <pic:spPr>
                          <a:xfrm>
                            <a:off x="4140200" y="685165"/>
                            <a:ext cx="72390" cy="72390"/>
                          </a:xfrm>
                          <a:prstGeom prst="rect">
                            <a:avLst/>
                          </a:prstGeom>
                        </pic:spPr>
                      </pic:pic>
                      <wps:wsp>
                        <wps:cNvPr id="2549" name="Shape 2549"/>
                        <wps:cNvSpPr/>
                        <wps:spPr>
                          <a:xfrm>
                            <a:off x="72390" y="754380"/>
                            <a:ext cx="4067810" cy="0"/>
                          </a:xfrm>
                          <a:custGeom>
                            <a:avLst/>
                            <a:gdLst/>
                            <a:ahLst/>
                            <a:cxnLst/>
                            <a:rect l="0" t="0" r="0" b="0"/>
                            <a:pathLst>
                              <a:path w="4067810">
                                <a:moveTo>
                                  <a:pt x="0" y="0"/>
                                </a:moveTo>
                                <a:lnTo>
                                  <a:pt x="4067810" y="0"/>
                                </a:lnTo>
                              </a:path>
                            </a:pathLst>
                          </a:custGeom>
                          <a:ln w="7201" cap="flat">
                            <a:round/>
                          </a:ln>
                        </wps:spPr>
                        <wps:style>
                          <a:lnRef idx="1">
                            <a:srgbClr val="D9D9D9"/>
                          </a:lnRef>
                          <a:fillRef idx="0">
                            <a:srgbClr val="000000">
                              <a:alpha val="0"/>
                            </a:srgbClr>
                          </a:fillRef>
                          <a:effectRef idx="0">
                            <a:scrgbClr r="0" g="0" b="0"/>
                          </a:effectRef>
                          <a:fontRef idx="none"/>
                        </wps:style>
                        <wps:bodyPr/>
                      </wps:wsp>
                      <pic:pic xmlns:pic="http://schemas.openxmlformats.org/drawingml/2006/picture">
                        <pic:nvPicPr>
                          <pic:cNvPr id="2551" name="Picture 2551"/>
                          <pic:cNvPicPr/>
                        </pic:nvPicPr>
                        <pic:blipFill>
                          <a:blip r:embed="rId57"/>
                          <a:stretch>
                            <a:fillRect/>
                          </a:stretch>
                        </pic:blipFill>
                        <pic:spPr>
                          <a:xfrm>
                            <a:off x="0" y="685165"/>
                            <a:ext cx="72390" cy="72390"/>
                          </a:xfrm>
                          <a:prstGeom prst="rect">
                            <a:avLst/>
                          </a:prstGeom>
                        </pic:spPr>
                      </pic:pic>
                      <wps:wsp>
                        <wps:cNvPr id="2552" name="Shape 2552"/>
                        <wps:cNvSpPr/>
                        <wps:spPr>
                          <a:xfrm>
                            <a:off x="3810" y="72390"/>
                            <a:ext cx="0" cy="613410"/>
                          </a:xfrm>
                          <a:custGeom>
                            <a:avLst/>
                            <a:gdLst/>
                            <a:ahLst/>
                            <a:cxnLst/>
                            <a:rect l="0" t="0" r="0" b="0"/>
                            <a:pathLst>
                              <a:path h="613410">
                                <a:moveTo>
                                  <a:pt x="0" y="0"/>
                                </a:moveTo>
                                <a:lnTo>
                                  <a:pt x="0" y="613410"/>
                                </a:lnTo>
                              </a:path>
                            </a:pathLst>
                          </a:custGeom>
                          <a:ln w="7201" cap="flat">
                            <a:round/>
                          </a:ln>
                        </wps:spPr>
                        <wps:style>
                          <a:lnRef idx="1">
                            <a:srgbClr val="D9D9D9"/>
                          </a:lnRef>
                          <a:fillRef idx="0">
                            <a:srgbClr val="000000">
                              <a:alpha val="0"/>
                            </a:srgbClr>
                          </a:fillRef>
                          <a:effectRef idx="0">
                            <a:scrgbClr r="0" g="0" b="0"/>
                          </a:effectRef>
                          <a:fontRef idx="none"/>
                        </wps:style>
                        <wps:bodyPr/>
                      </wps:wsp>
                      <pic:pic xmlns:pic="http://schemas.openxmlformats.org/drawingml/2006/picture">
                        <pic:nvPicPr>
                          <pic:cNvPr id="2554" name="Picture 2554"/>
                          <pic:cNvPicPr/>
                        </pic:nvPicPr>
                        <pic:blipFill>
                          <a:blip r:embed="rId60"/>
                          <a:stretch>
                            <a:fillRect/>
                          </a:stretch>
                        </pic:blipFill>
                        <pic:spPr>
                          <a:xfrm>
                            <a:off x="0" y="0"/>
                            <a:ext cx="72390" cy="72390"/>
                          </a:xfrm>
                          <a:prstGeom prst="rect">
                            <a:avLst/>
                          </a:prstGeom>
                        </pic:spPr>
                      </pic:pic>
                    </wpg:wgp>
                  </a:graphicData>
                </a:graphic>
              </wp:anchor>
            </w:drawing>
          </mc:Choice>
          <mc:Fallback xmlns:a="http://schemas.openxmlformats.org/drawingml/2006/main">
            <w:pict>
              <v:group id="Group 22967" style="width:331.7pt;height:59.65pt;position:absolute;z-index:-2147483527;mso-position-horizontal-relative:text;mso-position-horizontal:absolute;margin-left:51.35pt;mso-position-vertical-relative:text;margin-top:-7.74619pt;" coordsize="42125,7575">
                <v:shape id="Shape 2542" style="position:absolute;width:42119;height:7575;left:0;top:0;" coordsize="4211955,757555" path="m72390,0l4140200,0l4152265,1270l4195445,26035l4211955,72390l4211955,685800l4210685,698500l4186555,741045l4140200,757555l72390,757555l60325,756920l16510,731520l0,685800l0,72390l16510,26035l60325,1270l72390,0x">
                  <v:stroke weight="0pt" endcap="flat" joinstyle="round" on="false" color="#000000" opacity="0"/>
                  <v:fill on="true" color="#d9d9d9"/>
                </v:shape>
                <v:shape id="Shape 2543" style="position:absolute;width:40678;height:0;left:723;top:38;" coordsize="4067810,0" path="m0,0l4067810,0">
                  <v:stroke weight="0.56701pt" endcap="flat" joinstyle="round" on="true" color="#d9d9d9"/>
                  <v:fill on="false" color="#000000" opacity="0"/>
                </v:shape>
                <v:shape id="Picture 2545" style="position:absolute;width:723;height:723;left:41402;top:0;" filled="f">
                  <v:imagedata r:id="rId61"/>
                </v:shape>
                <v:shape id="Shape 2546" style="position:absolute;width:0;height:6134;left:42087;top:723;" coordsize="0,613410" path="m0,0l0,613410">
                  <v:stroke weight="0.56701pt" endcap="flat" joinstyle="round" on="true" color="#d9d9d9"/>
                  <v:fill on="false" color="#000000" opacity="0"/>
                </v:shape>
                <v:shape id="Picture 2548" style="position:absolute;width:723;height:723;left:41402;top:6851;" filled="f">
                  <v:imagedata r:id="rId62"/>
                </v:shape>
                <v:shape id="Shape 2549" style="position:absolute;width:40678;height:0;left:723;top:7543;" coordsize="4067810,0" path="m0,0l4067810,0">
                  <v:stroke weight="0.56701pt" endcap="flat" joinstyle="round" on="true" color="#d9d9d9"/>
                  <v:fill on="false" color="#000000" opacity="0"/>
                </v:shape>
                <v:shape id="Picture 2551" style="position:absolute;width:723;height:723;left:0;top:6851;" filled="f">
                  <v:imagedata r:id="rId57"/>
                </v:shape>
                <v:shape id="Shape 2552" style="position:absolute;width:0;height:6134;left:38;top:723;" coordsize="0,613410" path="m0,0l0,613410">
                  <v:stroke weight="0.56701pt" endcap="flat" joinstyle="round" on="true" color="#d9d9d9"/>
                  <v:fill on="false" color="#000000" opacity="0"/>
                </v:shape>
                <v:shape id="Picture 2554" style="position:absolute;width:723;height:723;left:0;top:0;" filled="f">
                  <v:imagedata r:id="rId63"/>
                </v:shape>
              </v:group>
            </w:pict>
          </mc:Fallback>
        </mc:AlternateContent>
      </w:r>
      <w:r>
        <w:t xml:space="preserve">Wenn Du im Umgang mit den anderen Kindern immer wieder kleine Er- folgserlebnisse machen kannst, dann werden Deine Ängste immer  kleiner, und es gelingt Dir zunehmend Kontakt zu anderen aufzunehmen, Freund- schaften zu schliessen und selbstbewusster zu werden. </w:t>
      </w:r>
    </w:p>
    <w:p w14:paraId="72F34A8F" w14:textId="77777777" w:rsidR="008A33AA" w:rsidRDefault="00000000">
      <w:pPr>
        <w:spacing w:after="207" w:line="259" w:lineRule="auto"/>
        <w:ind w:left="0" w:right="0" w:firstLine="0"/>
        <w:jc w:val="left"/>
      </w:pPr>
      <w:r>
        <w:rPr>
          <w:sz w:val="7"/>
        </w:rPr>
        <w:t xml:space="preserve"> </w:t>
      </w:r>
    </w:p>
    <w:p w14:paraId="7A803852" w14:textId="77777777" w:rsidR="008A33AA" w:rsidRDefault="00000000">
      <w:pPr>
        <w:ind w:right="118"/>
      </w:pPr>
      <w:r>
        <w:t xml:space="preserve">Sie erzählte von Situationen, in denen es ihr gelungen ist, Kontakt aufzunehmen und mit anderen Kindern zu sprechen und meinte, dass diese Erlebnisse sie ge- stärkt hätten. Daher möchte Lea weitere solche Erfolge erleben.  Auch  ihre Ängste möchte sie konkretisieren und benennen, damit sie diese schrittweise überwinden kann. </w:t>
      </w:r>
    </w:p>
    <w:p w14:paraId="23FDA30B" w14:textId="77777777" w:rsidR="008A33AA" w:rsidRDefault="00000000">
      <w:pPr>
        <w:spacing w:after="131" w:line="259" w:lineRule="auto"/>
        <w:ind w:left="0" w:right="0" w:firstLine="0"/>
        <w:jc w:val="left"/>
      </w:pPr>
      <w:r>
        <w:rPr>
          <w:sz w:val="22"/>
        </w:rPr>
        <w:t xml:space="preserve"> </w:t>
      </w:r>
    </w:p>
    <w:p w14:paraId="54649D35" w14:textId="77777777" w:rsidR="008A33AA" w:rsidRDefault="00000000">
      <w:pPr>
        <w:spacing w:after="26" w:line="259" w:lineRule="auto"/>
        <w:ind w:left="1023" w:right="0"/>
        <w:jc w:val="left"/>
      </w:pPr>
      <w:r>
        <w:rPr>
          <w:rFonts w:ascii="Calibri" w:eastAsia="Calibri" w:hAnsi="Calibri" w:cs="Calibri"/>
        </w:rPr>
        <w:t xml:space="preserve">Reflexion </w:t>
      </w:r>
    </w:p>
    <w:p w14:paraId="32EFEDA5" w14:textId="77777777" w:rsidR="008A33AA" w:rsidRDefault="00000000">
      <w:pPr>
        <w:spacing w:after="0" w:line="259" w:lineRule="auto"/>
        <w:ind w:left="0" w:right="0" w:firstLine="0"/>
        <w:jc w:val="left"/>
      </w:pPr>
      <w:r>
        <w:rPr>
          <w:rFonts w:ascii="Calibri" w:eastAsia="Calibri" w:hAnsi="Calibri" w:cs="Calibri"/>
          <w:sz w:val="23"/>
        </w:rPr>
        <w:t xml:space="preserve"> </w:t>
      </w:r>
    </w:p>
    <w:p w14:paraId="397CA24B" w14:textId="77777777" w:rsidR="008A33AA" w:rsidRDefault="00000000">
      <w:pPr>
        <w:ind w:right="116"/>
      </w:pPr>
      <w:r>
        <w:t xml:space="preserve">Bereits während der Arbeit an der Analyse kamen mir verschiedene Theorien in den Sinn, die sich eignen würden um den Fall zu erhellen. Mit diesem Fachwis- sen setzte ich mich in der Diagnose vertieft auseinander. Dabei fielen mir immer wieder Parallelen zu Lea auf. Ich hatte verschiedene Aha-Erlebnisse, da ich plötzlich mögliche Erklärungen für ihr  Verhalten fand und  mir Zusammenhän- ge bewusstwurden. Es war hilfreich, verschiedene Perspektiven einzunehmen, damit ich mich nicht immer  nur  um  das  Thema  selektiven  Mutismus  drehte. Zu erkennen, wie wichtig Peerbeziehungen sind, bestärkte mich darin, dass dies eine angemessen Zielrichtung ist (zumal Therapie des  selektiven  Mutismus  nicht in meiner Zuständigkeit liegt). Ich habe gemerkt, dass alle Aspekte der Fallthematik miteinander verknüpft sind und sich irgendwie bedingen. Der in- terprofessionelle </w:t>
      </w:r>
      <w:r>
        <w:lastRenderedPageBreak/>
        <w:t xml:space="preserve">Austausch mit der Psychologin in diesem diagnostischen Pro- zess war bereichernd; wir konnten über die Fallthematik diskutieren, und sie liess ihr Fachwissen einfliessen. </w:t>
      </w:r>
    </w:p>
    <w:p w14:paraId="7D6AD86E" w14:textId="77777777" w:rsidR="008A33AA" w:rsidRDefault="00000000">
      <w:pPr>
        <w:ind w:left="1155" w:right="0"/>
      </w:pPr>
      <w:r>
        <w:t xml:space="preserve">Für mich wurde deutlich, wie wichtig es ist, dass man versucht eine soziale Dia- gnose zu machen, also einen Fall zu verstehen, bevor man Ziele formuliert und Interventionen plant. Vorher hatte ich lediglich überlegt, wie wir Lea dazu brin- gen könnten, mit anderen Kindern zu sprechen. Jetzt sehe ich weitere Aspekte,  die eine Rolle spielen und erkenne neue Ansatzpunkte für unser Handeln. </w:t>
      </w:r>
    </w:p>
    <w:p w14:paraId="06FDF537" w14:textId="77777777" w:rsidR="008A33AA" w:rsidRDefault="00000000">
      <w:pPr>
        <w:spacing w:after="100"/>
        <w:ind w:left="1145" w:right="0" w:firstLine="223"/>
      </w:pPr>
      <w:r>
        <w:t xml:space="preserve">Die Kooperation mit Lea bereitete mir im Vorfeld Kopfzerbrechen. Ich hatte zunächst keine Ahnung, wie ich die Ergebnisse der sozialen Diagnose mit ihr besprechen könnte. Am liebsten hätte ich auch geschwiegen </w:t>
      </w:r>
      <w:r>
        <w:rPr>
          <w:rFonts w:ascii="Arial" w:eastAsia="Arial" w:hAnsi="Arial" w:cs="Arial"/>
        </w:rPr>
        <w:t xml:space="preserve">– </w:t>
      </w:r>
      <w:r>
        <w:t xml:space="preserve">genau so, wie das ja auch Lea manchmal passiert. Ich stellte mich aber dieser Herausforderung, be- mühte mich, die Hypothesen zu vereinfachen und für Lea verständlich zu formu- lieren. Ich hatte das Gefühl, dass sie meinen Überlegungen folgen und ihnen wirklich zustimmen konnte. Es freute mich sehr, dass die Hypothesen Lea zum Denken anregten und sie sogar eigene Erlebnisse einbrachte. Ich erlebte dieses Gespräch als sehr bereichernd, auch für mich selber, das nächste Mal werde ich  es wieder so machen. Bei schwerhörigen Kindern, die kommunikativ schwächer sind, werde ich mir eine visuelle oder interaktive Methode überlegen. </w:t>
      </w:r>
    </w:p>
    <w:p w14:paraId="57B4FF31" w14:textId="77777777" w:rsidR="008A33AA" w:rsidRDefault="00000000">
      <w:pPr>
        <w:spacing w:after="0" w:line="259" w:lineRule="auto"/>
        <w:ind w:left="0" w:right="0" w:firstLine="0"/>
        <w:jc w:val="left"/>
      </w:pPr>
      <w:r>
        <w:rPr>
          <w:sz w:val="30"/>
        </w:rPr>
        <w:t xml:space="preserve"> </w:t>
      </w:r>
    </w:p>
    <w:p w14:paraId="55AEEE30" w14:textId="77777777" w:rsidR="008A33AA" w:rsidRDefault="00000000">
      <w:pPr>
        <w:pStyle w:val="berschrift3"/>
        <w:tabs>
          <w:tab w:val="center" w:pos="1302"/>
          <w:tab w:val="center" w:pos="3842"/>
        </w:tabs>
        <w:ind w:left="0" w:firstLine="0"/>
      </w:pPr>
      <w:r>
        <w:rPr>
          <w:sz w:val="22"/>
        </w:rPr>
        <w:tab/>
      </w:r>
      <w:r>
        <w:t>2.4</w:t>
      </w:r>
      <w:r>
        <w:rPr>
          <w:rFonts w:ascii="Arial" w:eastAsia="Arial" w:hAnsi="Arial" w:cs="Arial"/>
        </w:rPr>
        <w:t xml:space="preserve"> </w:t>
      </w:r>
      <w:r>
        <w:rPr>
          <w:rFonts w:ascii="Arial" w:eastAsia="Arial" w:hAnsi="Arial" w:cs="Arial"/>
        </w:rPr>
        <w:tab/>
      </w:r>
      <w:r>
        <w:t xml:space="preserve">Ziele, Intervention und Evaluation </w:t>
      </w:r>
    </w:p>
    <w:p w14:paraId="32F49D27" w14:textId="77777777" w:rsidR="008A33AA" w:rsidRDefault="00000000">
      <w:pPr>
        <w:ind w:left="1155" w:right="0"/>
      </w:pPr>
      <w:r>
        <w:t xml:space="preserve">Die weitere Arbeit auf der Grundlage dieser analytisch-diagnostische Erkennt- nisse werde ich im Folgenden nur kurz schildern. </w:t>
      </w:r>
    </w:p>
    <w:p w14:paraId="6D3DA25A" w14:textId="77777777" w:rsidR="008A33AA" w:rsidRDefault="00000000">
      <w:pPr>
        <w:ind w:left="1145" w:right="0" w:firstLine="223"/>
      </w:pPr>
      <w:r>
        <w:t xml:space="preserve">Auf Grund der Ergebnisse in der Diagnose formulierte ich zunächst gemein- sam mit Lea </w:t>
      </w:r>
      <w:r>
        <w:rPr>
          <w:i/>
        </w:rPr>
        <w:t>Ziele</w:t>
      </w:r>
      <w:r>
        <w:t xml:space="preserve">, zwei Grobziele sowie die dazugehörigen Feinziele (Bildungs- ziele BZ). Im Team vereinbarten wir mehrere Unterstützungsziele (UZ). </w:t>
      </w:r>
    </w:p>
    <w:p w14:paraId="708A57F2" w14:textId="77777777" w:rsidR="008A33AA" w:rsidRDefault="00000000">
      <w:pPr>
        <w:spacing w:after="23" w:line="259" w:lineRule="auto"/>
        <w:ind w:left="0" w:right="0" w:firstLine="0"/>
        <w:jc w:val="left"/>
      </w:pPr>
      <w:r>
        <w:rPr>
          <w:sz w:val="17"/>
        </w:rPr>
        <w:t xml:space="preserve"> </w:t>
      </w:r>
    </w:p>
    <w:p w14:paraId="065CC57F" w14:textId="77777777" w:rsidR="008A33AA" w:rsidRDefault="00000000">
      <w:pPr>
        <w:numPr>
          <w:ilvl w:val="0"/>
          <w:numId w:val="3"/>
        </w:numPr>
        <w:ind w:right="0" w:hanging="226"/>
      </w:pPr>
      <w:r>
        <w:rPr>
          <w:rFonts w:ascii="Calibri" w:eastAsia="Calibri" w:hAnsi="Calibri" w:cs="Calibri"/>
          <w:noProof/>
          <w:sz w:val="22"/>
        </w:rPr>
        <w:lastRenderedPageBreak/>
        <mc:AlternateContent>
          <mc:Choice Requires="wpg">
            <w:drawing>
              <wp:anchor distT="0" distB="0" distL="114300" distR="114300" simplePos="0" relativeHeight="251671552" behindDoc="0" locked="0" layoutInCell="1" allowOverlap="1" wp14:anchorId="394BEB25" wp14:editId="3088BBAA">
                <wp:simplePos x="0" y="0"/>
                <wp:positionH relativeFrom="column">
                  <wp:posOffset>760095</wp:posOffset>
                </wp:positionH>
                <wp:positionV relativeFrom="paragraph">
                  <wp:posOffset>-6066</wp:posOffset>
                </wp:positionV>
                <wp:extent cx="71996" cy="2984500"/>
                <wp:effectExtent l="0" t="0" r="0" b="0"/>
                <wp:wrapSquare wrapText="bothSides"/>
                <wp:docPr id="22405" name="Group 22405"/>
                <wp:cNvGraphicFramePr/>
                <a:graphic xmlns:a="http://schemas.openxmlformats.org/drawingml/2006/main">
                  <a:graphicData uri="http://schemas.microsoft.com/office/word/2010/wordprocessingGroup">
                    <wpg:wgp>
                      <wpg:cNvGrpSpPr/>
                      <wpg:grpSpPr>
                        <a:xfrm>
                          <a:off x="0" y="0"/>
                          <a:ext cx="71996" cy="2984500"/>
                          <a:chOff x="0" y="0"/>
                          <a:chExt cx="71996" cy="2984500"/>
                        </a:xfrm>
                      </wpg:grpSpPr>
                      <wps:wsp>
                        <wps:cNvPr id="2859" name="Shape 2859"/>
                        <wps:cNvSpPr/>
                        <wps:spPr>
                          <a:xfrm>
                            <a:off x="0" y="0"/>
                            <a:ext cx="0" cy="2984500"/>
                          </a:xfrm>
                          <a:custGeom>
                            <a:avLst/>
                            <a:gdLst/>
                            <a:ahLst/>
                            <a:cxnLst/>
                            <a:rect l="0" t="0" r="0" b="0"/>
                            <a:pathLst>
                              <a:path h="2984500">
                                <a:moveTo>
                                  <a:pt x="0" y="0"/>
                                </a:moveTo>
                                <a:lnTo>
                                  <a:pt x="0" y="2984500"/>
                                </a:lnTo>
                              </a:path>
                            </a:pathLst>
                          </a:custGeom>
                          <a:ln w="71996" cap="flat">
                            <a:round/>
                          </a:ln>
                        </wps:spPr>
                        <wps:style>
                          <a:lnRef idx="1">
                            <a:srgbClr val="D9D9D9"/>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2405" style="width:5.669pt;height:235pt;position:absolute;mso-position-horizontal-relative:text;mso-position-horizontal:absolute;margin-left:59.85pt;mso-position-vertical-relative:text;margin-top:-0.477692pt;" coordsize="719,29845">
                <v:shape id="Shape 2859" style="position:absolute;width:0;height:29845;left:0;top:0;" coordsize="0,2984500" path="m0,0l0,2984500">
                  <v:stroke weight="5.669pt" endcap="flat" joinstyle="round" on="true" color="#d9d9d9"/>
                  <v:fill on="false" color="#000000" opacity="0"/>
                </v:shape>
                <w10:wrap type="square"/>
              </v:group>
            </w:pict>
          </mc:Fallback>
        </mc:AlternateContent>
      </w:r>
      <w:r>
        <w:rPr>
          <w:rFonts w:ascii="Times New Roman" w:eastAsia="Times New Roman" w:hAnsi="Times New Roman" w:cs="Times New Roman"/>
        </w:rPr>
        <w:t xml:space="preserve">Grobziel 1 (BZ): </w:t>
      </w:r>
      <w:r>
        <w:t xml:space="preserve">Lea gelingt es, sich in konkreten Situationen  ihren  Ängs- ten zu stellen und diese zu überwinden. </w:t>
      </w:r>
    </w:p>
    <w:p w14:paraId="30113FE0" w14:textId="77777777" w:rsidR="008A33AA" w:rsidRDefault="00000000">
      <w:pPr>
        <w:numPr>
          <w:ilvl w:val="1"/>
          <w:numId w:val="3"/>
        </w:numPr>
        <w:ind w:right="0" w:hanging="226"/>
      </w:pPr>
      <w:r>
        <w:t xml:space="preserve">Feinziel 1.1 (UZ): Immer, wenn es Lea gelingt, eine Angst zu überwin- den, wird sie von den Sozialpädagoginnen gelobt und das Erfolgserleb- nis wird angemessen </w:t>
      </w:r>
      <w:r>
        <w:rPr>
          <w:rFonts w:ascii="Arial" w:eastAsia="Arial" w:hAnsi="Arial" w:cs="Arial"/>
        </w:rPr>
        <w:t>›</w:t>
      </w:r>
      <w:r>
        <w:t>gefeiert</w:t>
      </w:r>
      <w:r>
        <w:rPr>
          <w:rFonts w:ascii="Arial" w:eastAsia="Arial" w:hAnsi="Arial" w:cs="Arial"/>
        </w:rPr>
        <w:t>‹</w:t>
      </w:r>
      <w:r>
        <w:t xml:space="preserve">. </w:t>
      </w:r>
    </w:p>
    <w:p w14:paraId="20CC4AB2" w14:textId="77777777" w:rsidR="008A33AA" w:rsidRDefault="00000000">
      <w:pPr>
        <w:numPr>
          <w:ilvl w:val="1"/>
          <w:numId w:val="3"/>
        </w:numPr>
        <w:ind w:right="0" w:hanging="226"/>
      </w:pPr>
      <w:r>
        <w:t xml:space="preserve">Feinziel 1.2 (UZ): Die Sozialpädagoginnen können erkennen,  wenn  es Lea gelingt, eine Angst zu überwinden, und dafür sorgen, dass das Erfolgserlebnis angemessen </w:t>
      </w:r>
      <w:r>
        <w:rPr>
          <w:rFonts w:ascii="Arial" w:eastAsia="Arial" w:hAnsi="Arial" w:cs="Arial"/>
        </w:rPr>
        <w:t>›</w:t>
      </w:r>
      <w:r>
        <w:t>gefeiert</w:t>
      </w:r>
      <w:r>
        <w:rPr>
          <w:rFonts w:ascii="Arial" w:eastAsia="Arial" w:hAnsi="Arial" w:cs="Arial"/>
        </w:rPr>
        <w:t xml:space="preserve">‹ </w:t>
      </w:r>
      <w:r>
        <w:t xml:space="preserve">wird. </w:t>
      </w:r>
    </w:p>
    <w:p w14:paraId="585A4BBB" w14:textId="77777777" w:rsidR="008A33AA" w:rsidRDefault="00000000">
      <w:pPr>
        <w:numPr>
          <w:ilvl w:val="1"/>
          <w:numId w:val="3"/>
        </w:numPr>
        <w:ind w:right="0" w:hanging="226"/>
      </w:pPr>
      <w:r>
        <w:t xml:space="preserve">Feinziel 1.3 (UZ): Die Sozialpädagoginnen wissen, wie sie Lea in angst- erfüllten Situationen begleiten, besprechen mit ihr die Vorgehensweise vor und vereinbaren ein Notfallszenario. </w:t>
      </w:r>
    </w:p>
    <w:p w14:paraId="1B182033" w14:textId="77777777" w:rsidR="008A33AA" w:rsidRDefault="00000000">
      <w:pPr>
        <w:numPr>
          <w:ilvl w:val="1"/>
          <w:numId w:val="3"/>
        </w:numPr>
        <w:ind w:right="0" w:hanging="226"/>
      </w:pPr>
      <w:r>
        <w:t xml:space="preserve">Feinziel 1.4 (BZ): Lea kann ihre Ängste benennen und diese überwinden. </w:t>
      </w:r>
    </w:p>
    <w:p w14:paraId="07980126" w14:textId="77777777" w:rsidR="008A33AA" w:rsidRDefault="00000000">
      <w:pPr>
        <w:numPr>
          <w:ilvl w:val="1"/>
          <w:numId w:val="3"/>
        </w:numPr>
        <w:ind w:right="0" w:hanging="226"/>
      </w:pPr>
      <w:r>
        <w:t xml:space="preserve">Feinziel 1.5 (BZ): Lea kann auf einer Erfolgsliste Situationen festhalten,  in denen es ihr gelungen ist, sich ihren Ängsten zu stellen. </w:t>
      </w:r>
    </w:p>
    <w:p w14:paraId="6D70C041" w14:textId="77777777" w:rsidR="008A33AA" w:rsidRDefault="00000000">
      <w:pPr>
        <w:numPr>
          <w:ilvl w:val="0"/>
          <w:numId w:val="3"/>
        </w:numPr>
        <w:ind w:right="0" w:hanging="226"/>
      </w:pPr>
      <w:r>
        <w:rPr>
          <w:rFonts w:ascii="Times New Roman" w:eastAsia="Times New Roman" w:hAnsi="Times New Roman" w:cs="Times New Roman"/>
        </w:rPr>
        <w:t xml:space="preserve">Grobziel 2 (BZ): </w:t>
      </w:r>
      <w:r>
        <w:t xml:space="preserve">Lea kann mit anderen Kindern Kontakt  aufnehmen  und  mit ihnen reden. </w:t>
      </w:r>
    </w:p>
    <w:p w14:paraId="198C7953" w14:textId="77777777" w:rsidR="008A33AA" w:rsidRDefault="00000000">
      <w:pPr>
        <w:numPr>
          <w:ilvl w:val="1"/>
          <w:numId w:val="3"/>
        </w:numPr>
        <w:ind w:right="0" w:hanging="226"/>
      </w:pPr>
      <w:r>
        <w:t xml:space="preserve">Feinziel 2.1 (UZ): Die Sozialpädagoginnen fördern Situationen,  in  de-  nen Lea mit anderen Kindern Kontakt haben kann. </w:t>
      </w:r>
    </w:p>
    <w:p w14:paraId="3D17146F" w14:textId="77777777" w:rsidR="008A33AA" w:rsidRDefault="00000000">
      <w:pPr>
        <w:numPr>
          <w:ilvl w:val="1"/>
          <w:numId w:val="3"/>
        </w:numPr>
        <w:ind w:right="0" w:hanging="226"/>
      </w:pPr>
      <w:r>
        <w:rPr>
          <w:rFonts w:ascii="Calibri" w:eastAsia="Calibri" w:hAnsi="Calibri" w:cs="Calibri"/>
          <w:noProof/>
          <w:sz w:val="22"/>
        </w:rPr>
        <mc:AlternateContent>
          <mc:Choice Requires="wpg">
            <w:drawing>
              <wp:anchor distT="0" distB="0" distL="114300" distR="114300" simplePos="0" relativeHeight="251672576" behindDoc="0" locked="0" layoutInCell="1" allowOverlap="1" wp14:anchorId="08943EB4" wp14:editId="3A363FFB">
                <wp:simplePos x="0" y="0"/>
                <wp:positionH relativeFrom="column">
                  <wp:posOffset>688340</wp:posOffset>
                </wp:positionH>
                <wp:positionV relativeFrom="paragraph">
                  <wp:posOffset>270077</wp:posOffset>
                </wp:positionV>
                <wp:extent cx="71996" cy="598805"/>
                <wp:effectExtent l="0" t="0" r="0" b="0"/>
                <wp:wrapSquare wrapText="bothSides"/>
                <wp:docPr id="24330" name="Group 24330"/>
                <wp:cNvGraphicFramePr/>
                <a:graphic xmlns:a="http://schemas.openxmlformats.org/drawingml/2006/main">
                  <a:graphicData uri="http://schemas.microsoft.com/office/word/2010/wordprocessingGroup">
                    <wpg:wgp>
                      <wpg:cNvGrpSpPr/>
                      <wpg:grpSpPr>
                        <a:xfrm>
                          <a:off x="0" y="0"/>
                          <a:ext cx="71996" cy="598805"/>
                          <a:chOff x="0" y="0"/>
                          <a:chExt cx="71996" cy="598805"/>
                        </a:xfrm>
                      </wpg:grpSpPr>
                      <wps:wsp>
                        <wps:cNvPr id="3034" name="Shape 3034"/>
                        <wps:cNvSpPr/>
                        <wps:spPr>
                          <a:xfrm>
                            <a:off x="0" y="0"/>
                            <a:ext cx="0" cy="598805"/>
                          </a:xfrm>
                          <a:custGeom>
                            <a:avLst/>
                            <a:gdLst/>
                            <a:ahLst/>
                            <a:cxnLst/>
                            <a:rect l="0" t="0" r="0" b="0"/>
                            <a:pathLst>
                              <a:path h="598805">
                                <a:moveTo>
                                  <a:pt x="0" y="0"/>
                                </a:moveTo>
                                <a:lnTo>
                                  <a:pt x="0" y="598805"/>
                                </a:lnTo>
                              </a:path>
                            </a:pathLst>
                          </a:custGeom>
                          <a:ln w="71996" cap="flat">
                            <a:round/>
                          </a:ln>
                        </wps:spPr>
                        <wps:style>
                          <a:lnRef idx="1">
                            <a:srgbClr val="D9D9D9"/>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4330" style="width:5.669pt;height:47.15pt;position:absolute;mso-position-horizontal-relative:text;mso-position-horizontal:absolute;margin-left:54.2pt;mso-position-vertical-relative:text;margin-top:21.2659pt;" coordsize="719,5988">
                <v:shape id="Shape 3034" style="position:absolute;width:0;height:5988;left:0;top:0;" coordsize="0,598805" path="m0,0l0,598805">
                  <v:stroke weight="5.669pt" endcap="flat" joinstyle="round" on="true" color="#d9d9d9"/>
                  <v:fill on="false" color="#000000" opacity="0"/>
                </v:shape>
                <w10:wrap type="square"/>
              </v:group>
            </w:pict>
          </mc:Fallback>
        </mc:AlternateContent>
      </w:r>
      <w:r>
        <w:t xml:space="preserve">Feinziel 2.2 (UZ): Wenn es Lea gelingt, mit einem Kind Kontakt aufzu- nehmen oder mit anderen Kindern zu sprechen, bekommt sie auf ihrem Bonusplan ein Smiley. </w:t>
      </w:r>
    </w:p>
    <w:p w14:paraId="3977B167" w14:textId="77777777" w:rsidR="008A33AA" w:rsidRDefault="00000000">
      <w:pPr>
        <w:numPr>
          <w:ilvl w:val="1"/>
          <w:numId w:val="3"/>
        </w:numPr>
        <w:spacing w:after="20" w:line="259" w:lineRule="auto"/>
        <w:ind w:right="0" w:hanging="226"/>
      </w:pPr>
      <w:r>
        <w:t xml:space="preserve">Feinziel 2.3 (BZ): Lea kann mit einer Freundin abmachen. </w:t>
      </w:r>
    </w:p>
    <w:p w14:paraId="3FDD9668" w14:textId="77777777" w:rsidR="008A33AA" w:rsidRDefault="00000000">
      <w:pPr>
        <w:numPr>
          <w:ilvl w:val="1"/>
          <w:numId w:val="3"/>
        </w:numPr>
        <w:ind w:right="0" w:hanging="226"/>
      </w:pPr>
      <w:r>
        <w:t xml:space="preserve">Feinziel 2.4 (BZ): Wenn die Kinder im Spielzimmer sind, kann Lea sich dazu gesellen. </w:t>
      </w:r>
    </w:p>
    <w:p w14:paraId="32DFF364" w14:textId="77777777" w:rsidR="008A33AA" w:rsidRDefault="00000000">
      <w:pPr>
        <w:spacing w:after="0" w:line="259" w:lineRule="auto"/>
        <w:ind w:left="0" w:right="0" w:firstLine="0"/>
        <w:jc w:val="left"/>
      </w:pPr>
      <w:r>
        <w:rPr>
          <w:sz w:val="22"/>
        </w:rPr>
        <w:t xml:space="preserve"> </w:t>
      </w:r>
    </w:p>
    <w:p w14:paraId="54891479" w14:textId="77777777" w:rsidR="008A33AA" w:rsidRDefault="00000000">
      <w:pPr>
        <w:spacing w:after="119" w:line="259" w:lineRule="auto"/>
        <w:ind w:left="0" w:right="0" w:firstLine="0"/>
        <w:jc w:val="left"/>
      </w:pPr>
      <w:r>
        <w:rPr>
          <w:sz w:val="22"/>
        </w:rPr>
        <w:t xml:space="preserve"> </w:t>
      </w:r>
    </w:p>
    <w:p w14:paraId="29E35B4C" w14:textId="77777777" w:rsidR="008A33AA" w:rsidRDefault="00000000">
      <w:pPr>
        <w:ind w:right="115"/>
      </w:pPr>
      <w:r>
        <w:t xml:space="preserve">Gleichzeitig damit überlegten wir uns mögliche Interventionen. Da Lea keine Ideen hatte, was ihr helfen könnte, die Ziele zu erreichen,  machte  ich  ihr  ein paar Vorschläge. Lea entschied sich für einen Bonusplan,  auf  dem  sie  jeweils von den Erwachsenen ein Smiley erhält, wenn es ihr gelingt sich an Gruppenak- tivitäten zu beteiligen oder mit anderen Kindern zu sprechen. Ausserdem wollte Lea eine Erfolgsliste führen, auf der sie jeweils Situationen kurz schriftlich fest- hält, in denen sie ihre Angst überwinden konnte. Diese Erfolgsliste soll etwa einmal monatlich gemeinsam  angeschaut werden. Dann wird Lea auf einer Ska-  la von 0 bis 10 einschätzen, wo sie sich in Bezug auf ihre Ziele befindet, und markieren, welche Zahl sie als nächstes erreichen möchte. </w:t>
      </w:r>
    </w:p>
    <w:p w14:paraId="12323752" w14:textId="77777777" w:rsidR="008A33AA" w:rsidRDefault="00000000">
      <w:pPr>
        <w:ind w:left="1028" w:firstLine="223"/>
      </w:pPr>
      <w:r>
        <w:t xml:space="preserve">Auf Empfehlung der Psychologin des Landenhofs bearbeitete ich mit Lea ein Heft von der Beratungsstelle Pro Juventute zum Thema Angst. Dadurch konnte  sie lernen, ihre Ängste zu benennen, deren Intensität zu unterscheiden und sich mit möglichen Strategien im Umgang mit Angst auseinandersetzen. Alle Fach- personen </w:t>
      </w:r>
      <w:r>
        <w:rPr>
          <w:rFonts w:ascii="Arial" w:eastAsia="Arial" w:hAnsi="Arial" w:cs="Arial"/>
        </w:rPr>
        <w:t xml:space="preserve">– </w:t>
      </w:r>
      <w:r>
        <w:t xml:space="preserve">Sozialpädagogen und Lehrerinnen </w:t>
      </w:r>
      <w:r>
        <w:rPr>
          <w:rFonts w:ascii="Arial" w:eastAsia="Arial" w:hAnsi="Arial" w:cs="Arial"/>
        </w:rPr>
        <w:t xml:space="preserve">– </w:t>
      </w:r>
      <w:r>
        <w:t xml:space="preserve">versuchten Lea durch sanften Druck zu unterstützen, sich angstreichen Situationen zu stellen. Wenn sie diese meistern konnte, wurde sie gelobt oder bekam auch einmal ein </w:t>
      </w:r>
      <w:r>
        <w:rPr>
          <w:rFonts w:ascii="Arial" w:eastAsia="Arial" w:hAnsi="Arial" w:cs="Arial"/>
        </w:rPr>
        <w:t>›</w:t>
      </w:r>
      <w:r>
        <w:t>Zertifikat für besonders grossen Mut</w:t>
      </w:r>
      <w:r>
        <w:rPr>
          <w:rFonts w:ascii="Arial" w:eastAsia="Arial" w:hAnsi="Arial" w:cs="Arial"/>
        </w:rPr>
        <w:t>‹</w:t>
      </w:r>
      <w:r>
        <w:t xml:space="preserve">. Die Sozialpädagoginnen auf der Gruppe förderten ins- </w:t>
      </w:r>
      <w:r>
        <w:lastRenderedPageBreak/>
        <w:t xml:space="preserve">gesamt Gruppenaktivitäten und achteten darauf, dass Lea partizipieren konnte. Sie wurde immer wieder dazu ermutigt, selber nachzufragen, von sich aus zu erzählen oder auch sich mit einer Freundin zu verabreden. </w:t>
      </w:r>
    </w:p>
    <w:p w14:paraId="2B810DEC" w14:textId="77777777" w:rsidR="008A33AA" w:rsidRDefault="00000000">
      <w:pPr>
        <w:spacing w:after="0" w:line="259" w:lineRule="auto"/>
        <w:ind w:left="0" w:right="0" w:firstLine="0"/>
        <w:jc w:val="left"/>
      </w:pPr>
      <w:r>
        <w:t xml:space="preserve"> </w:t>
      </w:r>
    </w:p>
    <w:p w14:paraId="10FFD501" w14:textId="77777777" w:rsidR="008A33AA" w:rsidRDefault="00000000">
      <w:pPr>
        <w:ind w:right="116"/>
      </w:pPr>
      <w:r>
        <w:t xml:space="preserve">In den Bezugspersonengesprächen gelang es Lea, sich vermehrt zu öffnen und ihre Ängste zu benennen. Mit der Zeit konnte sie auch im Alltag ihre Bedürf-   nisse gegenüber den Erwachsenen kommunizieren. Lea wurde im Laufe des Schuljahrs zunehmend mutiger und es gelang ihr, sich angsterfüllten Situatio-  nen zu stellen (z. B. am Karneval teilnehmen, bei einem Tanzauftritt mitma- chen). Auch im Umgang mit den  anderen  Kindern  bewies  Lea  immer  mehr  Mut. Mit der Zeit knüpfte Lea zu verschiedenen Mädchen auf dem Landenhof Kontakte und baute Freundschaften auf. Ab und zu gelang es ihr, sich mit ei-    nem der Mädchen aus einer anderen Wohngruppe zu verabreden; z. T. brauchte es dazu etwas Ermutigung und Aufforderung der Erwachsenen. Seit Lea mit ei- nem Mädchen der Wohngruppe befreundet ist, unternimmt sie viel gemeinsam mit ihr. In ihrer Gegenwart wirkt sie manchmal sogar ausgelassen. Es ist ihr ge- lungen, vermehrt Kontakt zu Kindern zu haben, sich an Aktivitäten zu beteili-   gen und mit anderen zu kommunizieren. </w:t>
      </w:r>
    </w:p>
    <w:p w14:paraId="419B38AB" w14:textId="77777777" w:rsidR="008A33AA" w:rsidRDefault="00000000">
      <w:pPr>
        <w:ind w:left="1028" w:right="116" w:firstLine="223"/>
      </w:pPr>
      <w:r>
        <w:t xml:space="preserve">Sie konnte sich aus eigener Initiative zu den Kindern gesellen und zuschauen oder mitmachen. Wenn sie gefragt wurde, ob sie mitspielen möchte, gelang es     ihr vermehrt, sich zu entscheiden und eine klare Antwort zu geben. Nach wie </w:t>
      </w:r>
    </w:p>
    <w:p w14:paraId="7AD9BF86" w14:textId="77777777" w:rsidR="008A33AA" w:rsidRDefault="008A33AA">
      <w:pPr>
        <w:sectPr w:rsidR="008A33AA">
          <w:headerReference w:type="even" r:id="rId64"/>
          <w:headerReference w:type="default" r:id="rId65"/>
          <w:footerReference w:type="even" r:id="rId66"/>
          <w:footerReference w:type="default" r:id="rId67"/>
          <w:headerReference w:type="first" r:id="rId68"/>
          <w:footerReference w:type="first" r:id="rId69"/>
          <w:pgSz w:w="8810" w:h="13171"/>
          <w:pgMar w:top="834" w:right="1015" w:bottom="678" w:left="0" w:header="459" w:footer="720" w:gutter="0"/>
          <w:cols w:space="720"/>
          <w:titlePg/>
        </w:sectPr>
      </w:pPr>
    </w:p>
    <w:p w14:paraId="0E957BDB" w14:textId="77777777" w:rsidR="008A33AA" w:rsidRDefault="00000000">
      <w:pPr>
        <w:ind w:left="1155" w:right="0"/>
      </w:pPr>
      <w:r>
        <w:lastRenderedPageBreak/>
        <w:t xml:space="preserve">vor ist Lea aber insgesamt eher zurückhaltend, besonders gegenüber Knaben verhält sie sich noch immer sehr distanziert. </w:t>
      </w:r>
    </w:p>
    <w:p w14:paraId="17BD43EC" w14:textId="77777777" w:rsidR="008A33AA" w:rsidRDefault="00000000">
      <w:pPr>
        <w:spacing w:after="0" w:line="259" w:lineRule="auto"/>
        <w:ind w:left="0" w:right="0" w:firstLine="0"/>
        <w:jc w:val="left"/>
      </w:pPr>
      <w:r>
        <w:rPr>
          <w:sz w:val="22"/>
        </w:rPr>
        <w:t xml:space="preserve"> </w:t>
      </w:r>
    </w:p>
    <w:p w14:paraId="52E37386" w14:textId="77777777" w:rsidR="008A33AA" w:rsidRDefault="00000000">
      <w:pPr>
        <w:spacing w:after="62" w:line="259" w:lineRule="auto"/>
        <w:ind w:left="0" w:right="0" w:firstLine="0"/>
        <w:jc w:val="left"/>
      </w:pPr>
      <w:r>
        <w:rPr>
          <w:sz w:val="22"/>
        </w:rPr>
        <w:t xml:space="preserve"> </w:t>
      </w:r>
    </w:p>
    <w:p w14:paraId="7AD3BDC2" w14:textId="77777777" w:rsidR="008A33AA" w:rsidRDefault="00000000">
      <w:pPr>
        <w:spacing w:after="0" w:line="259" w:lineRule="auto"/>
        <w:ind w:left="0" w:right="0" w:firstLine="0"/>
        <w:jc w:val="left"/>
      </w:pPr>
      <w:r>
        <w:rPr>
          <w:sz w:val="31"/>
        </w:rPr>
        <w:t xml:space="preserve"> </w:t>
      </w:r>
    </w:p>
    <w:p w14:paraId="2823B2C4" w14:textId="77777777" w:rsidR="008A33AA" w:rsidRDefault="00000000">
      <w:pPr>
        <w:pStyle w:val="berschrift2"/>
        <w:tabs>
          <w:tab w:val="center" w:pos="1206"/>
          <w:tab w:val="center" w:pos="2692"/>
        </w:tabs>
        <w:ind w:left="0" w:firstLine="0"/>
      </w:pPr>
      <w:r>
        <w:rPr>
          <w:sz w:val="22"/>
        </w:rPr>
        <w:tab/>
      </w:r>
      <w:r>
        <w:t>3</w:t>
      </w:r>
      <w:r>
        <w:rPr>
          <w:rFonts w:ascii="Arial" w:eastAsia="Arial" w:hAnsi="Arial" w:cs="Arial"/>
        </w:rPr>
        <w:t xml:space="preserve"> </w:t>
      </w:r>
      <w:r>
        <w:rPr>
          <w:rFonts w:ascii="Arial" w:eastAsia="Arial" w:hAnsi="Arial" w:cs="Arial"/>
        </w:rPr>
        <w:tab/>
      </w:r>
      <w:r>
        <w:t xml:space="preserve">Folgerungen </w:t>
      </w:r>
    </w:p>
    <w:p w14:paraId="7C8DC345" w14:textId="77777777" w:rsidR="008A33AA" w:rsidRDefault="00000000">
      <w:pPr>
        <w:spacing w:after="0" w:line="259" w:lineRule="auto"/>
        <w:ind w:left="0" w:right="0" w:firstLine="0"/>
        <w:jc w:val="left"/>
      </w:pPr>
      <w:r>
        <w:rPr>
          <w:rFonts w:ascii="Calibri" w:eastAsia="Calibri" w:hAnsi="Calibri" w:cs="Calibri"/>
          <w:sz w:val="37"/>
        </w:rPr>
        <w:t xml:space="preserve"> </w:t>
      </w:r>
    </w:p>
    <w:p w14:paraId="65892580" w14:textId="77777777" w:rsidR="008A33AA" w:rsidRDefault="00000000">
      <w:pPr>
        <w:ind w:left="1155" w:right="0"/>
      </w:pPr>
      <w:r>
        <w:t xml:space="preserve">Die intensive Auseinandersetzung mit dem Konzept KPG erlebte  ich  als  wert- voll und lehrreich. Ich musste mir bewusst Zeit nehmen, die einzelnen Schritte detailliert zu planen, durchzuführen und zu reflektieren. Dadurch kam ich zu wichtigen Erkenntnissen, die ich auch mit meinen Arbeitskolleginnen teilen konnte. </w:t>
      </w:r>
    </w:p>
    <w:p w14:paraId="59708E05" w14:textId="77777777" w:rsidR="008A33AA" w:rsidRDefault="00000000">
      <w:pPr>
        <w:ind w:left="1145" w:right="0" w:firstLine="223"/>
      </w:pPr>
      <w:r>
        <w:t xml:space="preserve">So realisierte ich, wie wichtig die Kooperation mit dem Kind ist. Zuvor ging    ich davon aus, dass Kinder nicht in alle Prozessschritte miteinbezogen werden können. Diese Ansicht veränderte sich durch diese Fallarbeit. Das Mädchen </w:t>
      </w:r>
      <w:r>
        <w:rPr>
          <w:rFonts w:ascii="Arial" w:eastAsia="Arial" w:hAnsi="Arial" w:cs="Arial"/>
        </w:rPr>
        <w:t>›</w:t>
      </w:r>
      <w:r>
        <w:t>Lea</w:t>
      </w:r>
      <w:r>
        <w:rPr>
          <w:rFonts w:ascii="Arial" w:eastAsia="Arial" w:hAnsi="Arial" w:cs="Arial"/>
        </w:rPr>
        <w:t xml:space="preserve">‹ </w:t>
      </w:r>
      <w:r>
        <w:t xml:space="preserve">beteiligte sich wider Erwarten aktiv an den Gesprächen zu Analyse und Diagnose, wir kamen in einen wertvollen Diskurs, und dadurch entstand  eine ganz neue Basis für die weitere Zusammenarbeit. Es war meine eigene Angst,  dass Lea nichts sagen würde oder dass ich nicht wüsste, wie mit der Situation umzugehen, die mich fast daran gehindert hätte, den dialogischen Verstän- digungsprozess bei der Diagnose zu wagen. </w:t>
      </w:r>
    </w:p>
    <w:p w14:paraId="4E052C95" w14:textId="77777777" w:rsidR="008A33AA" w:rsidRDefault="00000000">
      <w:pPr>
        <w:ind w:left="1145" w:right="0" w:firstLine="223"/>
      </w:pPr>
      <w:r>
        <w:t xml:space="preserve">Nicht nur die Kooperation bekam für mich mehr Gewicht, sondern auch der Theorie-Praxis-Transfer und die Methodenwahl. Ich konnte die Erfahrung ma- chen, wie hilfreich Fachwissen aus Forschungen und Literatur für den Arbeits- prozess ist. Ebenso wurde mir bewusst, was geeignete Methoden bewirken kön- nen. Wenn ich nur mit dem ICF-Formular gearbeitet hätte,  wären  wichtige  Daten zur Selbstsicht von Lea nicht zum Vorschein  gekommen.  Nun  sehe  ich, wie wichtig es ist, sich mit verschiedenen Methoden auseinanderzusetzen und  die für das jeweilige Kind geeigneten auszuwählen. </w:t>
      </w:r>
    </w:p>
    <w:p w14:paraId="378C3702" w14:textId="77777777" w:rsidR="008A33AA" w:rsidRDefault="00000000">
      <w:pPr>
        <w:ind w:left="1145" w:right="0" w:firstLine="223"/>
      </w:pPr>
      <w:r>
        <w:t xml:space="preserve">Auch erkannte ich, wie wichtig es ist eine soziale Diagnose zu machen, also einen Fall zu verstehen, </w:t>
      </w:r>
      <w:r>
        <w:rPr>
          <w:i/>
        </w:rPr>
        <w:t xml:space="preserve">bevor </w:t>
      </w:r>
      <w:r>
        <w:t xml:space="preserve">man Ziele formuliert und Interventionen plant.    Die Verknüpfung von Fall und Theorie macht professionelles Arbeiten aus </w:t>
      </w:r>
      <w:r>
        <w:rPr>
          <w:rFonts w:ascii="Arial" w:eastAsia="Arial" w:hAnsi="Arial" w:cs="Arial"/>
        </w:rPr>
        <w:t xml:space="preserve">– </w:t>
      </w:r>
      <w:r>
        <w:t xml:space="preserve">es reicht nicht aus, wenn Sozialpädagoginnen und Sozialpädagogen sich aus- schliesslich auf Erfahrungswissen beziehen. Durch die theoriegeleiteten Fall- überlegungen entstand ein besseres Verständnis für Situation  und  Verhalten  von Lea. Daraus wiederum ergab sich eine neue inhaltliche Ausrichtung bei den Zielen und Interventionen. </w:t>
      </w:r>
    </w:p>
    <w:p w14:paraId="19270A44" w14:textId="77777777" w:rsidR="008A33AA" w:rsidRDefault="00000000">
      <w:pPr>
        <w:spacing w:after="3" w:line="259" w:lineRule="auto"/>
        <w:ind w:left="10" w:right="-3"/>
        <w:jc w:val="right"/>
      </w:pPr>
      <w:r>
        <w:t xml:space="preserve">Dieses strukturierte, sorgfältige Vorgehen habe ich als sehr anregend erlebt.  </w:t>
      </w:r>
    </w:p>
    <w:p w14:paraId="09C19192" w14:textId="77777777" w:rsidR="008A33AA" w:rsidRDefault="00000000">
      <w:pPr>
        <w:spacing w:after="259"/>
        <w:ind w:left="1155" w:right="0"/>
      </w:pPr>
      <w:r>
        <w:t xml:space="preserve">Es gibt in der Sozialen Arbeit eben kein Rezept, es gibt keine feststehenden Kausalbeziehungen, unser Handeln ist nur sehr begrenzt standardisierbar. Ge- nau das macht diese Profession für mich so spannend und herausfordernd zu- gleich. Dank dem Konzept der KPG kann ich  mich im  Arbeitsalltag orientieren,  an welcher </w:t>
      </w:r>
      <w:r>
        <w:lastRenderedPageBreak/>
        <w:t xml:space="preserve">Stelle ich mich im Arbeitsprozess mit einem  Kind  gerade  befinde (vgl. Hochuli Freund/Stotz 2015:141). Es erleichtert mir den Überblick zu be- </w:t>
      </w:r>
    </w:p>
    <w:p w14:paraId="61FA50B9" w14:textId="77777777" w:rsidR="008A33AA" w:rsidRDefault="00000000">
      <w:pPr>
        <w:spacing w:after="3" w:line="259" w:lineRule="auto"/>
        <w:ind w:left="10" w:right="140"/>
        <w:jc w:val="right"/>
      </w:pPr>
      <w:r>
        <w:t xml:space="preserve">231 </w:t>
      </w:r>
    </w:p>
    <w:p w14:paraId="5AF7BC5F" w14:textId="77777777" w:rsidR="008A33AA" w:rsidRDefault="00000000">
      <w:pPr>
        <w:spacing w:after="374" w:line="259" w:lineRule="auto"/>
        <w:ind w:left="0" w:right="0" w:firstLine="0"/>
        <w:jc w:val="left"/>
      </w:pPr>
      <w:r>
        <w:rPr>
          <w:sz w:val="2"/>
        </w:rPr>
        <w:t xml:space="preserve"> </w:t>
      </w:r>
    </w:p>
    <w:p w14:paraId="6D026951" w14:textId="77777777" w:rsidR="008A33AA" w:rsidRDefault="00000000">
      <w:pPr>
        <w:spacing w:after="60" w:line="259" w:lineRule="auto"/>
        <w:ind w:left="0" w:right="0" w:firstLine="0"/>
        <w:jc w:val="left"/>
      </w:pPr>
      <w:r>
        <w:rPr>
          <w:sz w:val="21"/>
        </w:rPr>
        <w:t xml:space="preserve"> </w:t>
      </w:r>
    </w:p>
    <w:p w14:paraId="108F3C58" w14:textId="77777777" w:rsidR="008A33AA" w:rsidRDefault="00000000">
      <w:pPr>
        <w:ind w:right="0"/>
      </w:pPr>
      <w:r>
        <w:t xml:space="preserve">wahren und eine sinnvolle Strukturierung vorzunehmen, ohne wichtige Schritte zu vergessen. </w:t>
      </w:r>
    </w:p>
    <w:p w14:paraId="620AAF71" w14:textId="77777777" w:rsidR="008A33AA" w:rsidRDefault="00000000">
      <w:pPr>
        <w:spacing w:after="0" w:line="259" w:lineRule="auto"/>
        <w:ind w:left="0" w:right="0" w:firstLine="0"/>
        <w:jc w:val="left"/>
      </w:pPr>
      <w:r>
        <w:rPr>
          <w:sz w:val="22"/>
        </w:rPr>
        <w:t xml:space="preserve"> </w:t>
      </w:r>
    </w:p>
    <w:p w14:paraId="4EF97A16" w14:textId="77777777" w:rsidR="008A33AA" w:rsidRDefault="00000000">
      <w:pPr>
        <w:spacing w:after="62" w:line="259" w:lineRule="auto"/>
        <w:ind w:left="0" w:right="0" w:firstLine="0"/>
        <w:jc w:val="left"/>
      </w:pPr>
      <w:r>
        <w:rPr>
          <w:sz w:val="22"/>
        </w:rPr>
        <w:t xml:space="preserve"> </w:t>
      </w:r>
    </w:p>
    <w:p w14:paraId="53CD7761" w14:textId="77777777" w:rsidR="008A33AA" w:rsidRDefault="00000000">
      <w:pPr>
        <w:spacing w:after="0" w:line="259" w:lineRule="auto"/>
        <w:ind w:left="0" w:right="0" w:firstLine="0"/>
        <w:jc w:val="left"/>
      </w:pPr>
      <w:r>
        <w:rPr>
          <w:sz w:val="31"/>
        </w:rPr>
        <w:t xml:space="preserve"> </w:t>
      </w:r>
    </w:p>
    <w:sectPr w:rsidR="008A33AA">
      <w:headerReference w:type="even" r:id="rId70"/>
      <w:headerReference w:type="default" r:id="rId71"/>
      <w:footerReference w:type="even" r:id="rId72"/>
      <w:footerReference w:type="default" r:id="rId73"/>
      <w:headerReference w:type="first" r:id="rId74"/>
      <w:footerReference w:type="first" r:id="rId75"/>
      <w:pgSz w:w="8810" w:h="13171"/>
      <w:pgMar w:top="590" w:right="1013" w:bottom="678" w:left="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810BD" w14:textId="77777777" w:rsidR="001136C6" w:rsidRDefault="001136C6">
      <w:pPr>
        <w:spacing w:after="0" w:line="240" w:lineRule="auto"/>
      </w:pPr>
      <w:r>
        <w:separator/>
      </w:r>
    </w:p>
  </w:endnote>
  <w:endnote w:type="continuationSeparator" w:id="0">
    <w:p w14:paraId="208B9AD9" w14:textId="77777777" w:rsidR="001136C6" w:rsidRDefault="001136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AE538" w14:textId="77777777" w:rsidR="008A33AA" w:rsidRDefault="00000000">
    <w:pPr>
      <w:tabs>
        <w:tab w:val="center" w:pos="1301"/>
      </w:tabs>
      <w:spacing w:after="0" w:line="259" w:lineRule="auto"/>
      <w:ind w:left="0" w:right="0" w:firstLine="0"/>
      <w:jc w:val="left"/>
    </w:pPr>
    <w:r>
      <w:rPr>
        <w:sz w:val="20"/>
      </w:rPr>
      <w:t xml:space="preserve"> </w:t>
    </w:r>
    <w:r>
      <w:rPr>
        <w:sz w:val="20"/>
      </w:rPr>
      <w:tab/>
    </w:r>
    <w:r>
      <w:fldChar w:fldCharType="begin"/>
    </w:r>
    <w:r>
      <w:instrText xml:space="preserve"> PAGE   \* MERGEFORMAT </w:instrText>
    </w:r>
    <w:r>
      <w:fldChar w:fldCharType="separate"/>
    </w:r>
    <w:r>
      <w:t>222</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296D" w14:textId="77777777" w:rsidR="008A33AA" w:rsidRDefault="00000000">
    <w:pPr>
      <w:tabs>
        <w:tab w:val="right" w:pos="7796"/>
      </w:tabs>
      <w:spacing w:after="0" w:line="259" w:lineRule="auto"/>
      <w:ind w:left="0" w:right="0" w:firstLine="0"/>
      <w:jc w:val="left"/>
    </w:pPr>
    <w:r>
      <w:rPr>
        <w:sz w:val="20"/>
      </w:rPr>
      <w:t xml:space="preserve"> </w:t>
    </w:r>
    <w:r>
      <w:rPr>
        <w:sz w:val="20"/>
      </w:rPr>
      <w:tab/>
    </w:r>
    <w:r>
      <w:fldChar w:fldCharType="begin"/>
    </w:r>
    <w:r>
      <w:instrText xml:space="preserve"> PAGE   \* MERGEFORMAT </w:instrText>
    </w:r>
    <w:r>
      <w:fldChar w:fldCharType="separate"/>
    </w:r>
    <w:r>
      <w:t>215</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04EF2" w14:textId="77777777" w:rsidR="008A33AA" w:rsidRDefault="008A33AA">
    <w:pPr>
      <w:spacing w:after="160" w:line="259" w:lineRule="auto"/>
      <w:ind w:left="0" w:righ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8CBDC" w14:textId="77777777" w:rsidR="008A33AA" w:rsidRDefault="008A33AA">
    <w:pPr>
      <w:spacing w:after="160" w:line="259" w:lineRule="auto"/>
      <w:ind w:left="0" w:righ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2E068" w14:textId="77777777" w:rsidR="008A33AA" w:rsidRDefault="008A33AA">
    <w:pPr>
      <w:spacing w:after="160" w:line="259" w:lineRule="auto"/>
      <w:ind w:left="0" w:righ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12A4E" w14:textId="77777777" w:rsidR="008A33AA" w:rsidRDefault="008A33AA">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9F8AA" w14:textId="77777777" w:rsidR="001136C6" w:rsidRDefault="001136C6">
      <w:pPr>
        <w:spacing w:after="0" w:line="259" w:lineRule="auto"/>
        <w:ind w:left="1140" w:right="0" w:firstLine="0"/>
        <w:jc w:val="left"/>
      </w:pPr>
      <w:r>
        <w:separator/>
      </w:r>
    </w:p>
  </w:footnote>
  <w:footnote w:type="continuationSeparator" w:id="0">
    <w:p w14:paraId="244B3F04" w14:textId="77777777" w:rsidR="001136C6" w:rsidRDefault="001136C6">
      <w:pPr>
        <w:spacing w:after="0" w:line="259" w:lineRule="auto"/>
        <w:ind w:left="1140" w:right="0" w:firstLine="0"/>
        <w:jc w:val="left"/>
      </w:pPr>
      <w:r>
        <w:continuationSeparator/>
      </w:r>
    </w:p>
  </w:footnote>
  <w:footnote w:id="1">
    <w:p w14:paraId="645DD318" w14:textId="7F519E02" w:rsidR="008A33AA" w:rsidRPr="003C3C50" w:rsidRDefault="008A33AA" w:rsidP="003C3C50">
      <w:pPr>
        <w:pStyle w:val="Funoten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5FA00" w14:textId="77777777" w:rsidR="008A33AA" w:rsidRDefault="00000000">
    <w:pPr>
      <w:spacing w:after="0"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2246F217" wp14:editId="16C23154">
              <wp:simplePos x="0" y="0"/>
              <wp:positionH relativeFrom="page">
                <wp:posOffset>652145</wp:posOffset>
              </wp:positionH>
              <wp:positionV relativeFrom="page">
                <wp:posOffset>513715</wp:posOffset>
              </wp:positionV>
              <wp:extent cx="4211955" cy="5766"/>
              <wp:effectExtent l="0" t="0" r="0" b="0"/>
              <wp:wrapSquare wrapText="bothSides"/>
              <wp:docPr id="25293" name="Group 25293"/>
              <wp:cNvGraphicFramePr/>
              <a:graphic xmlns:a="http://schemas.openxmlformats.org/drawingml/2006/main">
                <a:graphicData uri="http://schemas.microsoft.com/office/word/2010/wordprocessingGroup">
                  <wpg:wgp>
                    <wpg:cNvGrpSpPr/>
                    <wpg:grpSpPr>
                      <a:xfrm>
                        <a:off x="0" y="0"/>
                        <a:ext cx="4211955" cy="5766"/>
                        <a:chOff x="0" y="0"/>
                        <a:chExt cx="4211955" cy="5766"/>
                      </a:xfrm>
                    </wpg:grpSpPr>
                    <wps:wsp>
                      <wps:cNvPr id="25294" name="Shape 25294"/>
                      <wps:cNvSpPr/>
                      <wps:spPr>
                        <a:xfrm>
                          <a:off x="0" y="0"/>
                          <a:ext cx="4211955" cy="0"/>
                        </a:xfrm>
                        <a:custGeom>
                          <a:avLst/>
                          <a:gdLst/>
                          <a:ahLst/>
                          <a:cxnLst/>
                          <a:rect l="0" t="0" r="0" b="0"/>
                          <a:pathLst>
                            <a:path w="4211955">
                              <a:moveTo>
                                <a:pt x="0" y="0"/>
                              </a:moveTo>
                              <a:lnTo>
                                <a:pt x="4211955" y="0"/>
                              </a:lnTo>
                            </a:path>
                          </a:pathLst>
                        </a:custGeom>
                        <a:ln w="5766"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5293" style="width:331.65pt;height:0.45402pt;position:absolute;mso-position-horizontal-relative:page;mso-position-horizontal:absolute;margin-left:51.35pt;mso-position-vertical-relative:page;margin-top:40.45pt;" coordsize="42119,57">
              <v:shape id="Shape 25294" style="position:absolute;width:42119;height:0;left:0;top:0;" coordsize="4211955,0" path="m0,0l4211955,0">
                <v:stroke weight="0.45402pt" endcap="flat" joinstyle="round" on="true" color="#000000"/>
                <v:fill on="false" color="#000000" opacity="0"/>
              </v:shape>
              <w10:wrap type="square"/>
            </v:group>
          </w:pict>
        </mc:Fallback>
      </mc:AlternateContent>
    </w:r>
    <w:r>
      <w:rPr>
        <w:sz w:val="20"/>
      </w:rPr>
      <w:t xml:space="preserve"> </w:t>
    </w:r>
  </w:p>
  <w:p w14:paraId="3D447CA2" w14:textId="77777777" w:rsidR="008A33AA" w:rsidRDefault="00000000">
    <w:pPr>
      <w:spacing w:after="46" w:line="259" w:lineRule="auto"/>
      <w:ind w:left="0" w:right="126" w:firstLine="0"/>
      <w:jc w:val="right"/>
    </w:pPr>
    <w:r>
      <w:rPr>
        <w:rFonts w:ascii="Trebuchet MS" w:eastAsia="Trebuchet MS" w:hAnsi="Trebuchet MS" w:cs="Trebuchet MS"/>
        <w:sz w:val="16"/>
      </w:rPr>
      <w:t xml:space="preserve">»Sprechen ist schwierig« </w:t>
    </w:r>
  </w:p>
  <w:p w14:paraId="076E3A42" w14:textId="77777777" w:rsidR="008A33AA" w:rsidRDefault="00000000">
    <w:pPr>
      <w:spacing w:after="0" w:line="259" w:lineRule="auto"/>
      <w:ind w:left="0" w:right="0" w:firstLine="0"/>
      <w:jc w:val="left"/>
    </w:pPr>
    <w:r>
      <w:rPr>
        <w:sz w:val="21"/>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EA75A" w14:textId="77777777" w:rsidR="008A33AA" w:rsidRDefault="00000000">
    <w:pPr>
      <w:spacing w:after="0"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32EB163E" wp14:editId="7FC1213C">
              <wp:simplePos x="0" y="0"/>
              <wp:positionH relativeFrom="page">
                <wp:posOffset>724535</wp:posOffset>
              </wp:positionH>
              <wp:positionV relativeFrom="page">
                <wp:posOffset>513715</wp:posOffset>
              </wp:positionV>
              <wp:extent cx="4211956" cy="5766"/>
              <wp:effectExtent l="0" t="0" r="0" b="0"/>
              <wp:wrapSquare wrapText="bothSides"/>
              <wp:docPr id="25272" name="Group 25272"/>
              <wp:cNvGraphicFramePr/>
              <a:graphic xmlns:a="http://schemas.openxmlformats.org/drawingml/2006/main">
                <a:graphicData uri="http://schemas.microsoft.com/office/word/2010/wordprocessingGroup">
                  <wpg:wgp>
                    <wpg:cNvGrpSpPr/>
                    <wpg:grpSpPr>
                      <a:xfrm>
                        <a:off x="0" y="0"/>
                        <a:ext cx="4211956" cy="5766"/>
                        <a:chOff x="0" y="0"/>
                        <a:chExt cx="4211956" cy="5766"/>
                      </a:xfrm>
                    </wpg:grpSpPr>
                    <wps:wsp>
                      <wps:cNvPr id="25273" name="Shape 25273"/>
                      <wps:cNvSpPr/>
                      <wps:spPr>
                        <a:xfrm>
                          <a:off x="0" y="0"/>
                          <a:ext cx="4211956" cy="0"/>
                        </a:xfrm>
                        <a:custGeom>
                          <a:avLst/>
                          <a:gdLst/>
                          <a:ahLst/>
                          <a:cxnLst/>
                          <a:rect l="0" t="0" r="0" b="0"/>
                          <a:pathLst>
                            <a:path w="4211956">
                              <a:moveTo>
                                <a:pt x="0" y="0"/>
                              </a:moveTo>
                              <a:lnTo>
                                <a:pt x="4211956" y="0"/>
                              </a:lnTo>
                            </a:path>
                          </a:pathLst>
                        </a:custGeom>
                        <a:ln w="5766"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5272" style="width:331.65pt;height:0.45402pt;position:absolute;mso-position-horizontal-relative:page;mso-position-horizontal:absolute;margin-left:57.05pt;mso-position-vertical-relative:page;margin-top:40.45pt;" coordsize="42119,57">
              <v:shape id="Shape 25273" style="position:absolute;width:42119;height:0;left:0;top:0;" coordsize="4211956,0" path="m0,0l4211956,0">
                <v:stroke weight="0.45402pt" endcap="flat" joinstyle="round" on="true" color="#000000"/>
                <v:fill on="false" color="#000000" opacity="0"/>
              </v:shape>
              <w10:wrap type="square"/>
            </v:group>
          </w:pict>
        </mc:Fallback>
      </mc:AlternateContent>
    </w:r>
    <w:r>
      <w:rPr>
        <w:sz w:val="20"/>
      </w:rPr>
      <w:t xml:space="preserve"> </w:t>
    </w:r>
  </w:p>
  <w:p w14:paraId="43871431" w14:textId="77777777" w:rsidR="008A33AA" w:rsidRDefault="00000000">
    <w:pPr>
      <w:spacing w:after="0" w:line="259" w:lineRule="auto"/>
      <w:ind w:left="1140" w:right="0" w:firstLine="0"/>
      <w:jc w:val="left"/>
    </w:pPr>
    <w:r>
      <w:rPr>
        <w:rFonts w:ascii="Trebuchet MS" w:eastAsia="Trebuchet MS" w:hAnsi="Trebuchet MS" w:cs="Trebuchet MS"/>
        <w:sz w:val="16"/>
      </w:rPr>
      <w:t xml:space="preserve">Teil 3 Fallarbeit mit KPG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D6516" w14:textId="77777777" w:rsidR="008A33AA" w:rsidRDefault="00000000">
    <w:pPr>
      <w:spacing w:after="0"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2F24FD66" wp14:editId="3919FC9C">
              <wp:simplePos x="0" y="0"/>
              <wp:positionH relativeFrom="page">
                <wp:posOffset>724535</wp:posOffset>
              </wp:positionH>
              <wp:positionV relativeFrom="page">
                <wp:posOffset>513715</wp:posOffset>
              </wp:positionV>
              <wp:extent cx="4211956" cy="5766"/>
              <wp:effectExtent l="0" t="0" r="0" b="0"/>
              <wp:wrapSquare wrapText="bothSides"/>
              <wp:docPr id="25259" name="Group 25259"/>
              <wp:cNvGraphicFramePr/>
              <a:graphic xmlns:a="http://schemas.openxmlformats.org/drawingml/2006/main">
                <a:graphicData uri="http://schemas.microsoft.com/office/word/2010/wordprocessingGroup">
                  <wpg:wgp>
                    <wpg:cNvGrpSpPr/>
                    <wpg:grpSpPr>
                      <a:xfrm>
                        <a:off x="0" y="0"/>
                        <a:ext cx="4211956" cy="5766"/>
                        <a:chOff x="0" y="0"/>
                        <a:chExt cx="4211956" cy="5766"/>
                      </a:xfrm>
                    </wpg:grpSpPr>
                    <wps:wsp>
                      <wps:cNvPr id="25260" name="Shape 25260"/>
                      <wps:cNvSpPr/>
                      <wps:spPr>
                        <a:xfrm>
                          <a:off x="0" y="0"/>
                          <a:ext cx="4211956" cy="0"/>
                        </a:xfrm>
                        <a:custGeom>
                          <a:avLst/>
                          <a:gdLst/>
                          <a:ahLst/>
                          <a:cxnLst/>
                          <a:rect l="0" t="0" r="0" b="0"/>
                          <a:pathLst>
                            <a:path w="4211956">
                              <a:moveTo>
                                <a:pt x="0" y="0"/>
                              </a:moveTo>
                              <a:lnTo>
                                <a:pt x="4211956" y="0"/>
                              </a:lnTo>
                            </a:path>
                          </a:pathLst>
                        </a:custGeom>
                        <a:ln w="5766"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5259" style="width:331.65pt;height:0.45402pt;position:absolute;mso-position-horizontal-relative:page;mso-position-horizontal:absolute;margin-left:57.05pt;mso-position-vertical-relative:page;margin-top:40.45pt;" coordsize="42119,57">
              <v:shape id="Shape 25260" style="position:absolute;width:42119;height:0;left:0;top:0;" coordsize="4211956,0" path="m0,0l4211956,0">
                <v:stroke weight="0.45402pt" endcap="flat" joinstyle="round" on="true" color="#000000"/>
                <v:fill on="false" color="#000000" opacity="0"/>
              </v:shape>
              <w10:wrap type="square"/>
            </v:group>
          </w:pict>
        </mc:Fallback>
      </mc:AlternateContent>
    </w:r>
    <w:r>
      <w:rPr>
        <w:sz w:val="20"/>
      </w:rPr>
      <w:t xml:space="preserve"> </w:t>
    </w:r>
  </w:p>
  <w:p w14:paraId="453BC67F" w14:textId="77777777" w:rsidR="008A33AA" w:rsidRDefault="00000000">
    <w:pPr>
      <w:spacing w:after="0" w:line="259" w:lineRule="auto"/>
      <w:ind w:left="1140" w:right="0" w:firstLine="0"/>
      <w:jc w:val="left"/>
    </w:pPr>
    <w:r>
      <w:rPr>
        <w:rFonts w:ascii="Trebuchet MS" w:eastAsia="Trebuchet MS" w:hAnsi="Trebuchet MS" w:cs="Trebuchet MS"/>
        <w:sz w:val="16"/>
      </w:rPr>
      <w:t xml:space="preserve">Teil 3 Fallarbeit mit KPG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6FF27" w14:textId="77777777" w:rsidR="008A33AA" w:rsidRDefault="00000000">
    <w:pPr>
      <w:spacing w:after="0"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34FCBC3F" wp14:editId="5ECE92FA">
              <wp:simplePos x="0" y="0"/>
              <wp:positionH relativeFrom="page">
                <wp:posOffset>652145</wp:posOffset>
              </wp:positionH>
              <wp:positionV relativeFrom="page">
                <wp:posOffset>513715</wp:posOffset>
              </wp:positionV>
              <wp:extent cx="4211955" cy="5766"/>
              <wp:effectExtent l="0" t="0" r="0" b="0"/>
              <wp:wrapSquare wrapText="bothSides"/>
              <wp:docPr id="25336" name="Group 25336"/>
              <wp:cNvGraphicFramePr/>
              <a:graphic xmlns:a="http://schemas.openxmlformats.org/drawingml/2006/main">
                <a:graphicData uri="http://schemas.microsoft.com/office/word/2010/wordprocessingGroup">
                  <wpg:wgp>
                    <wpg:cNvGrpSpPr/>
                    <wpg:grpSpPr>
                      <a:xfrm>
                        <a:off x="0" y="0"/>
                        <a:ext cx="4211955" cy="5766"/>
                        <a:chOff x="0" y="0"/>
                        <a:chExt cx="4211955" cy="5766"/>
                      </a:xfrm>
                    </wpg:grpSpPr>
                    <wps:wsp>
                      <wps:cNvPr id="25337" name="Shape 25337"/>
                      <wps:cNvSpPr/>
                      <wps:spPr>
                        <a:xfrm>
                          <a:off x="0" y="0"/>
                          <a:ext cx="4211955" cy="0"/>
                        </a:xfrm>
                        <a:custGeom>
                          <a:avLst/>
                          <a:gdLst/>
                          <a:ahLst/>
                          <a:cxnLst/>
                          <a:rect l="0" t="0" r="0" b="0"/>
                          <a:pathLst>
                            <a:path w="4211955">
                              <a:moveTo>
                                <a:pt x="0" y="0"/>
                              </a:moveTo>
                              <a:lnTo>
                                <a:pt x="4211955" y="0"/>
                              </a:lnTo>
                            </a:path>
                          </a:pathLst>
                        </a:custGeom>
                        <a:ln w="5766"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5336" style="width:331.65pt;height:0.45402pt;position:absolute;mso-position-horizontal-relative:page;mso-position-horizontal:absolute;margin-left:51.35pt;mso-position-vertical-relative:page;margin-top:40.45pt;" coordsize="42119,57">
              <v:shape id="Shape 25337" style="position:absolute;width:42119;height:0;left:0;top:0;" coordsize="4211955,0" path="m0,0l4211955,0">
                <v:stroke weight="0.45402pt" endcap="flat" joinstyle="round" on="true" color="#000000"/>
                <v:fill on="false" color="#000000" opacity="0"/>
              </v:shape>
              <w10:wrap type="square"/>
            </v:group>
          </w:pict>
        </mc:Fallback>
      </mc:AlternateContent>
    </w:r>
    <w:r>
      <w:rPr>
        <w:sz w:val="20"/>
      </w:rPr>
      <w:t xml:space="preserve"> </w:t>
    </w:r>
  </w:p>
  <w:p w14:paraId="5A374A97" w14:textId="77777777" w:rsidR="008A33AA" w:rsidRDefault="00000000">
    <w:pPr>
      <w:spacing w:after="46" w:line="259" w:lineRule="auto"/>
      <w:ind w:left="0" w:right="127" w:firstLine="0"/>
      <w:jc w:val="right"/>
    </w:pPr>
    <w:r>
      <w:rPr>
        <w:rFonts w:ascii="Trebuchet MS" w:eastAsia="Trebuchet MS" w:hAnsi="Trebuchet MS" w:cs="Trebuchet MS"/>
        <w:sz w:val="16"/>
      </w:rPr>
      <w:t xml:space="preserve">»Sprechen ist schwierig« </w:t>
    </w:r>
  </w:p>
  <w:p w14:paraId="16357161" w14:textId="77777777" w:rsidR="008A33AA" w:rsidRDefault="00000000">
    <w:pPr>
      <w:spacing w:after="0" w:line="259" w:lineRule="auto"/>
      <w:ind w:left="0" w:right="0" w:firstLine="0"/>
      <w:jc w:val="left"/>
    </w:pPr>
    <w:r>
      <w:rPr>
        <w:sz w:val="21"/>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1E875" w14:textId="77777777" w:rsidR="008A33AA" w:rsidRDefault="008A33AA">
    <w:pPr>
      <w:spacing w:after="160" w:line="259" w:lineRule="auto"/>
      <w:ind w:left="0" w:right="0"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6D45A" w14:textId="77777777" w:rsidR="008A33AA" w:rsidRDefault="00000000">
    <w:pPr>
      <w:spacing w:after="0"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35E975B6" wp14:editId="58558861">
              <wp:simplePos x="0" y="0"/>
              <wp:positionH relativeFrom="page">
                <wp:posOffset>652145</wp:posOffset>
              </wp:positionH>
              <wp:positionV relativeFrom="page">
                <wp:posOffset>513715</wp:posOffset>
              </wp:positionV>
              <wp:extent cx="4211955" cy="5766"/>
              <wp:effectExtent l="0" t="0" r="0" b="0"/>
              <wp:wrapSquare wrapText="bothSides"/>
              <wp:docPr id="25318" name="Group 25318"/>
              <wp:cNvGraphicFramePr/>
              <a:graphic xmlns:a="http://schemas.openxmlformats.org/drawingml/2006/main">
                <a:graphicData uri="http://schemas.microsoft.com/office/word/2010/wordprocessingGroup">
                  <wpg:wgp>
                    <wpg:cNvGrpSpPr/>
                    <wpg:grpSpPr>
                      <a:xfrm>
                        <a:off x="0" y="0"/>
                        <a:ext cx="4211955" cy="5766"/>
                        <a:chOff x="0" y="0"/>
                        <a:chExt cx="4211955" cy="5766"/>
                      </a:xfrm>
                    </wpg:grpSpPr>
                    <wps:wsp>
                      <wps:cNvPr id="25319" name="Shape 25319"/>
                      <wps:cNvSpPr/>
                      <wps:spPr>
                        <a:xfrm>
                          <a:off x="0" y="0"/>
                          <a:ext cx="4211955" cy="0"/>
                        </a:xfrm>
                        <a:custGeom>
                          <a:avLst/>
                          <a:gdLst/>
                          <a:ahLst/>
                          <a:cxnLst/>
                          <a:rect l="0" t="0" r="0" b="0"/>
                          <a:pathLst>
                            <a:path w="4211955">
                              <a:moveTo>
                                <a:pt x="0" y="0"/>
                              </a:moveTo>
                              <a:lnTo>
                                <a:pt x="4211955" y="0"/>
                              </a:lnTo>
                            </a:path>
                          </a:pathLst>
                        </a:custGeom>
                        <a:ln w="5766"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5318" style="width:331.65pt;height:0.45402pt;position:absolute;mso-position-horizontal-relative:page;mso-position-horizontal:absolute;margin-left:51.35pt;mso-position-vertical-relative:page;margin-top:40.45pt;" coordsize="42119,57">
              <v:shape id="Shape 25319" style="position:absolute;width:42119;height:0;left:0;top:0;" coordsize="4211955,0" path="m0,0l4211955,0">
                <v:stroke weight="0.45402pt" endcap="flat" joinstyle="round" on="true" color="#000000"/>
                <v:fill on="false" color="#000000" opacity="0"/>
              </v:shape>
              <w10:wrap type="square"/>
            </v:group>
          </w:pict>
        </mc:Fallback>
      </mc:AlternateContent>
    </w:r>
    <w:r>
      <w:rPr>
        <w:sz w:val="20"/>
      </w:rPr>
      <w:t xml:space="preserve"> </w:t>
    </w:r>
  </w:p>
  <w:p w14:paraId="07ED5B4A" w14:textId="77777777" w:rsidR="008A33AA" w:rsidRDefault="00000000">
    <w:pPr>
      <w:spacing w:after="46" w:line="259" w:lineRule="auto"/>
      <w:ind w:left="0" w:right="127" w:firstLine="0"/>
      <w:jc w:val="right"/>
    </w:pPr>
    <w:r>
      <w:rPr>
        <w:rFonts w:ascii="Trebuchet MS" w:eastAsia="Trebuchet MS" w:hAnsi="Trebuchet MS" w:cs="Trebuchet MS"/>
        <w:sz w:val="16"/>
      </w:rPr>
      <w:t xml:space="preserve">»Sprechen ist schwierig« </w:t>
    </w:r>
  </w:p>
  <w:p w14:paraId="37D3CA26" w14:textId="77777777" w:rsidR="008A33AA" w:rsidRDefault="00000000">
    <w:pPr>
      <w:spacing w:after="0" w:line="259" w:lineRule="auto"/>
      <w:ind w:left="0" w:right="0" w:firstLine="0"/>
      <w:jc w:val="left"/>
    </w:pPr>
    <w:r>
      <w:rPr>
        <w:sz w:val="21"/>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95297C"/>
    <w:multiLevelType w:val="hybridMultilevel"/>
    <w:tmpl w:val="5E6CE088"/>
    <w:lvl w:ilvl="0" w:tplc="81064918">
      <w:start w:val="1"/>
      <w:numFmt w:val="bullet"/>
      <w:lvlText w:val="•"/>
      <w:lvlJc w:val="left"/>
      <w:pPr>
        <w:ind w:left="159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9E7ED73C">
      <w:start w:val="1"/>
      <w:numFmt w:val="bullet"/>
      <w:lvlText w:val="o"/>
      <w:lvlJc w:val="left"/>
      <w:pPr>
        <w:ind w:left="2401"/>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A8380F50">
      <w:start w:val="1"/>
      <w:numFmt w:val="bullet"/>
      <w:lvlText w:val="▪"/>
      <w:lvlJc w:val="left"/>
      <w:pPr>
        <w:ind w:left="3121"/>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B824BD1A">
      <w:start w:val="1"/>
      <w:numFmt w:val="bullet"/>
      <w:lvlText w:val="•"/>
      <w:lvlJc w:val="left"/>
      <w:pPr>
        <w:ind w:left="3841"/>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3C32BDE8">
      <w:start w:val="1"/>
      <w:numFmt w:val="bullet"/>
      <w:lvlText w:val="o"/>
      <w:lvlJc w:val="left"/>
      <w:pPr>
        <w:ind w:left="4561"/>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1524851C">
      <w:start w:val="1"/>
      <w:numFmt w:val="bullet"/>
      <w:lvlText w:val="▪"/>
      <w:lvlJc w:val="left"/>
      <w:pPr>
        <w:ind w:left="5281"/>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2318C46C">
      <w:start w:val="1"/>
      <w:numFmt w:val="bullet"/>
      <w:lvlText w:val="•"/>
      <w:lvlJc w:val="left"/>
      <w:pPr>
        <w:ind w:left="6001"/>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E3FA7330">
      <w:start w:val="1"/>
      <w:numFmt w:val="bullet"/>
      <w:lvlText w:val="o"/>
      <w:lvlJc w:val="left"/>
      <w:pPr>
        <w:ind w:left="6721"/>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6B90D2FA">
      <w:start w:val="1"/>
      <w:numFmt w:val="bullet"/>
      <w:lvlText w:val="▪"/>
      <w:lvlJc w:val="left"/>
      <w:pPr>
        <w:ind w:left="7441"/>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1" w15:restartNumberingAfterBreak="0">
    <w:nsid w:val="657872E9"/>
    <w:multiLevelType w:val="hybridMultilevel"/>
    <w:tmpl w:val="5E74E502"/>
    <w:lvl w:ilvl="0" w:tplc="0C4C2E04">
      <w:start w:val="1"/>
      <w:numFmt w:val="bullet"/>
      <w:lvlText w:val="•"/>
      <w:lvlJc w:val="left"/>
      <w:pPr>
        <w:ind w:left="159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9CA269CE">
      <w:start w:val="1"/>
      <w:numFmt w:val="bullet"/>
      <w:lvlText w:val="o"/>
      <w:lvlJc w:val="left"/>
      <w:pPr>
        <w:ind w:left="244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9522AEAE">
      <w:start w:val="1"/>
      <w:numFmt w:val="bullet"/>
      <w:lvlText w:val="▪"/>
      <w:lvlJc w:val="left"/>
      <w:pPr>
        <w:ind w:left="316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CDBAD150">
      <w:start w:val="1"/>
      <w:numFmt w:val="bullet"/>
      <w:lvlText w:val="•"/>
      <w:lvlJc w:val="left"/>
      <w:pPr>
        <w:ind w:left="388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8D6251C8">
      <w:start w:val="1"/>
      <w:numFmt w:val="bullet"/>
      <w:lvlText w:val="o"/>
      <w:lvlJc w:val="left"/>
      <w:pPr>
        <w:ind w:left="460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E2A8ED2C">
      <w:start w:val="1"/>
      <w:numFmt w:val="bullet"/>
      <w:lvlText w:val="▪"/>
      <w:lvlJc w:val="left"/>
      <w:pPr>
        <w:ind w:left="532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4B94D12C">
      <w:start w:val="1"/>
      <w:numFmt w:val="bullet"/>
      <w:lvlText w:val="•"/>
      <w:lvlJc w:val="left"/>
      <w:pPr>
        <w:ind w:left="604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222A2D6E">
      <w:start w:val="1"/>
      <w:numFmt w:val="bullet"/>
      <w:lvlText w:val="o"/>
      <w:lvlJc w:val="left"/>
      <w:pPr>
        <w:ind w:left="676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26A290E6">
      <w:start w:val="1"/>
      <w:numFmt w:val="bullet"/>
      <w:lvlText w:val="▪"/>
      <w:lvlJc w:val="left"/>
      <w:pPr>
        <w:ind w:left="748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2" w15:restartNumberingAfterBreak="0">
    <w:nsid w:val="6CB35E09"/>
    <w:multiLevelType w:val="hybridMultilevel"/>
    <w:tmpl w:val="84589BC4"/>
    <w:lvl w:ilvl="0" w:tplc="59BCED36">
      <w:start w:val="1"/>
      <w:numFmt w:val="bullet"/>
      <w:lvlText w:val="•"/>
      <w:lvlJc w:val="left"/>
      <w:pPr>
        <w:ind w:left="159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EA6836F6">
      <w:start w:val="1"/>
      <w:numFmt w:val="bullet"/>
      <w:lvlText w:val="–"/>
      <w:lvlJc w:val="left"/>
      <w:pPr>
        <w:ind w:left="18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CE065898">
      <w:start w:val="1"/>
      <w:numFmt w:val="bullet"/>
      <w:lvlText w:val="▪"/>
      <w:lvlJc w:val="left"/>
      <w:pPr>
        <w:ind w:left="267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58ECCE00">
      <w:start w:val="1"/>
      <w:numFmt w:val="bullet"/>
      <w:lvlText w:val="•"/>
      <w:lvlJc w:val="left"/>
      <w:pPr>
        <w:ind w:left="339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8B7470E4">
      <w:start w:val="1"/>
      <w:numFmt w:val="bullet"/>
      <w:lvlText w:val="o"/>
      <w:lvlJc w:val="left"/>
      <w:pPr>
        <w:ind w:left="411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68E2FFB8">
      <w:start w:val="1"/>
      <w:numFmt w:val="bullet"/>
      <w:lvlText w:val="▪"/>
      <w:lvlJc w:val="left"/>
      <w:pPr>
        <w:ind w:left="483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D054C48E">
      <w:start w:val="1"/>
      <w:numFmt w:val="bullet"/>
      <w:lvlText w:val="•"/>
      <w:lvlJc w:val="left"/>
      <w:pPr>
        <w:ind w:left="555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21C84E3E">
      <w:start w:val="1"/>
      <w:numFmt w:val="bullet"/>
      <w:lvlText w:val="o"/>
      <w:lvlJc w:val="left"/>
      <w:pPr>
        <w:ind w:left="627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1A3CBCCC">
      <w:start w:val="1"/>
      <w:numFmt w:val="bullet"/>
      <w:lvlText w:val="▪"/>
      <w:lvlJc w:val="left"/>
      <w:pPr>
        <w:ind w:left="699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num w:numId="1" w16cid:durableId="699471582">
    <w:abstractNumId w:val="0"/>
  </w:num>
  <w:num w:numId="2" w16cid:durableId="1953439726">
    <w:abstractNumId w:val="1"/>
  </w:num>
  <w:num w:numId="3" w16cid:durableId="8563089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3AA"/>
    <w:rsid w:val="001136C6"/>
    <w:rsid w:val="00244C3B"/>
    <w:rsid w:val="003C3C50"/>
    <w:rsid w:val="006170D5"/>
    <w:rsid w:val="00866F63"/>
    <w:rsid w:val="008A33AA"/>
    <w:rsid w:val="009824A6"/>
    <w:rsid w:val="00B6679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5C5B2"/>
  <w15:docId w15:val="{CC949D34-F24F-4BDD-A02B-D1A9E16F7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CH" w:eastAsia="de-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5" w:line="258" w:lineRule="auto"/>
      <w:ind w:left="1038" w:right="114" w:hanging="10"/>
      <w:jc w:val="both"/>
    </w:pPr>
    <w:rPr>
      <w:rFonts w:ascii="Cambria" w:eastAsia="Cambria" w:hAnsi="Cambria" w:cs="Cambria"/>
      <w:color w:val="000000"/>
      <w:sz w:val="19"/>
    </w:rPr>
  </w:style>
  <w:style w:type="paragraph" w:styleId="berschrift1">
    <w:name w:val="heading 1"/>
    <w:next w:val="Standard"/>
    <w:link w:val="berschrift1Zchn"/>
    <w:uiPriority w:val="9"/>
    <w:qFormat/>
    <w:pPr>
      <w:keepNext/>
      <w:keepLines/>
      <w:spacing w:after="8" w:line="259" w:lineRule="auto"/>
      <w:ind w:left="10" w:right="545" w:hanging="10"/>
      <w:jc w:val="right"/>
      <w:outlineLvl w:val="0"/>
    </w:pPr>
    <w:rPr>
      <w:rFonts w:ascii="Trebuchet MS" w:eastAsia="Trebuchet MS" w:hAnsi="Trebuchet MS" w:cs="Trebuchet MS"/>
      <w:color w:val="000000"/>
      <w:sz w:val="32"/>
    </w:rPr>
  </w:style>
  <w:style w:type="paragraph" w:styleId="berschrift2">
    <w:name w:val="heading 2"/>
    <w:next w:val="Standard"/>
    <w:link w:val="berschrift2Zchn"/>
    <w:uiPriority w:val="9"/>
    <w:unhideWhenUsed/>
    <w:qFormat/>
    <w:pPr>
      <w:keepNext/>
      <w:keepLines/>
      <w:spacing w:after="70" w:line="259" w:lineRule="auto"/>
      <w:ind w:left="1038" w:hanging="10"/>
      <w:outlineLvl w:val="1"/>
    </w:pPr>
    <w:rPr>
      <w:rFonts w:ascii="Calibri" w:eastAsia="Calibri" w:hAnsi="Calibri" w:cs="Calibri"/>
      <w:color w:val="000000"/>
      <w:sz w:val="26"/>
    </w:rPr>
  </w:style>
  <w:style w:type="paragraph" w:styleId="berschrift3">
    <w:name w:val="heading 3"/>
    <w:next w:val="Standard"/>
    <w:link w:val="berschrift3Zchn"/>
    <w:uiPriority w:val="9"/>
    <w:unhideWhenUsed/>
    <w:qFormat/>
    <w:pPr>
      <w:keepNext/>
      <w:keepLines/>
      <w:spacing w:after="157" w:line="259" w:lineRule="auto"/>
      <w:ind w:left="1150" w:hanging="10"/>
      <w:outlineLvl w:val="2"/>
    </w:pPr>
    <w:rPr>
      <w:rFonts w:ascii="Calibri" w:eastAsia="Calibri" w:hAnsi="Calibri" w:cs="Calibri"/>
      <w:color w:val="000000"/>
      <w:sz w:val="23"/>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link w:val="berschrift3"/>
    <w:rPr>
      <w:rFonts w:ascii="Calibri" w:eastAsia="Calibri" w:hAnsi="Calibri" w:cs="Calibri"/>
      <w:color w:val="000000"/>
      <w:sz w:val="23"/>
    </w:rPr>
  </w:style>
  <w:style w:type="character" w:customStyle="1" w:styleId="berschrift1Zchn">
    <w:name w:val="Überschrift 1 Zchn"/>
    <w:link w:val="berschrift1"/>
    <w:rPr>
      <w:rFonts w:ascii="Trebuchet MS" w:eastAsia="Trebuchet MS" w:hAnsi="Trebuchet MS" w:cs="Trebuchet MS"/>
      <w:color w:val="000000"/>
      <w:sz w:val="32"/>
    </w:rPr>
  </w:style>
  <w:style w:type="paragraph" w:customStyle="1" w:styleId="footnotedescription">
    <w:name w:val="footnote description"/>
    <w:next w:val="Standard"/>
    <w:link w:val="footnotedescriptionChar"/>
    <w:hidden/>
    <w:pPr>
      <w:spacing w:after="0" w:line="259" w:lineRule="auto"/>
      <w:ind w:left="1140"/>
    </w:pPr>
    <w:rPr>
      <w:rFonts w:ascii="Cambria" w:eastAsia="Cambria" w:hAnsi="Cambria" w:cs="Cambria"/>
      <w:color w:val="000000"/>
      <w:sz w:val="17"/>
    </w:rPr>
  </w:style>
  <w:style w:type="character" w:customStyle="1" w:styleId="footnotedescriptionChar">
    <w:name w:val="footnote description Char"/>
    <w:link w:val="footnotedescription"/>
    <w:rPr>
      <w:rFonts w:ascii="Cambria" w:eastAsia="Cambria" w:hAnsi="Cambria" w:cs="Cambria"/>
      <w:color w:val="000000"/>
      <w:sz w:val="17"/>
    </w:rPr>
  </w:style>
  <w:style w:type="character" w:customStyle="1" w:styleId="berschrift2Zchn">
    <w:name w:val="Überschrift 2 Zchn"/>
    <w:link w:val="berschrift2"/>
    <w:rPr>
      <w:rFonts w:ascii="Calibri" w:eastAsia="Calibri" w:hAnsi="Calibri" w:cs="Calibri"/>
      <w:color w:val="000000"/>
      <w:sz w:val="26"/>
    </w:rPr>
  </w:style>
  <w:style w:type="character" w:customStyle="1" w:styleId="footnotemark">
    <w:name w:val="footnote mark"/>
    <w:hidden/>
    <w:rPr>
      <w:rFonts w:ascii="Cambria" w:eastAsia="Cambria" w:hAnsi="Cambria" w:cs="Cambria"/>
      <w:color w:val="000000"/>
      <w:sz w:val="17"/>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unotentext">
    <w:name w:val="footnote text"/>
    <w:basedOn w:val="Standard"/>
    <w:link w:val="FunotentextZchn"/>
    <w:uiPriority w:val="99"/>
    <w:semiHidden/>
    <w:unhideWhenUsed/>
    <w:rsid w:val="003C3C50"/>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3C3C50"/>
    <w:rPr>
      <w:rFonts w:ascii="Cambria" w:eastAsia="Cambria" w:hAnsi="Cambria" w:cs="Cambria"/>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9" Type="http://schemas.openxmlformats.org/officeDocument/2006/relationships/image" Target="media/image5.png"/><Relationship Id="rId42" Type="http://schemas.openxmlformats.org/officeDocument/2006/relationships/image" Target="media/image6.png"/><Relationship Id="rId47" Type="http://schemas.openxmlformats.org/officeDocument/2006/relationships/image" Target="media/image70.png"/><Relationship Id="rId50" Type="http://schemas.openxmlformats.org/officeDocument/2006/relationships/image" Target="media/image10.png"/><Relationship Id="rId55" Type="http://schemas.openxmlformats.org/officeDocument/2006/relationships/image" Target="media/image13.png"/><Relationship Id="rId63" Type="http://schemas.openxmlformats.org/officeDocument/2006/relationships/image" Target="media/image160.png"/><Relationship Id="rId68" Type="http://schemas.openxmlformats.org/officeDocument/2006/relationships/header" Target="header3.xml"/><Relationship Id="rId76" Type="http://schemas.openxmlformats.org/officeDocument/2006/relationships/fontTable" Target="fontTable.xml"/><Relationship Id="rId7" Type="http://schemas.openxmlformats.org/officeDocument/2006/relationships/image" Target="media/image1.png"/><Relationship Id="rId71" Type="http://schemas.openxmlformats.org/officeDocument/2006/relationships/header" Target="header5.xml"/><Relationship Id="rId2" Type="http://schemas.openxmlformats.org/officeDocument/2006/relationships/styles" Target="styles.xml"/><Relationship Id="rId37" Type="http://schemas.openxmlformats.org/officeDocument/2006/relationships/image" Target="media/image3.png"/><Relationship Id="rId40" Type="http://schemas.openxmlformats.org/officeDocument/2006/relationships/image" Target="media/image40.png"/><Relationship Id="rId45" Type="http://schemas.openxmlformats.org/officeDocument/2006/relationships/image" Target="media/image9.png"/><Relationship Id="rId53" Type="http://schemas.openxmlformats.org/officeDocument/2006/relationships/image" Target="media/image110.png"/><Relationship Id="rId58" Type="http://schemas.openxmlformats.org/officeDocument/2006/relationships/image" Target="media/image14.png"/><Relationship Id="rId66" Type="http://schemas.openxmlformats.org/officeDocument/2006/relationships/footer" Target="footer1.xml"/><Relationship Id="rId74" Type="http://schemas.openxmlformats.org/officeDocument/2006/relationships/header" Target="header6.xml"/><Relationship Id="rId5" Type="http://schemas.openxmlformats.org/officeDocument/2006/relationships/footnotes" Target="footnotes.xml"/><Relationship Id="rId36" Type="http://schemas.openxmlformats.org/officeDocument/2006/relationships/image" Target="media/image20.png"/><Relationship Id="rId49" Type="http://schemas.openxmlformats.org/officeDocument/2006/relationships/image" Target="media/image90.png"/><Relationship Id="rId57" Type="http://schemas.openxmlformats.org/officeDocument/2006/relationships/image" Target="media/image130.png"/><Relationship Id="rId61" Type="http://schemas.openxmlformats.org/officeDocument/2006/relationships/image" Target="media/image140.png"/><Relationship Id="rId44" Type="http://schemas.openxmlformats.org/officeDocument/2006/relationships/image" Target="media/image8.png"/><Relationship Id="rId52" Type="http://schemas.openxmlformats.org/officeDocument/2006/relationships/image" Target="media/image100.png"/><Relationship Id="rId60" Type="http://schemas.openxmlformats.org/officeDocument/2006/relationships/image" Target="media/image16.png"/><Relationship Id="rId65" Type="http://schemas.openxmlformats.org/officeDocument/2006/relationships/header" Target="header2.xml"/><Relationship Id="rId73" Type="http://schemas.openxmlformats.org/officeDocument/2006/relationships/footer" Target="footer5.xml"/><Relationship Id="rId4" Type="http://schemas.openxmlformats.org/officeDocument/2006/relationships/webSettings" Target="webSettings.xml"/><Relationship Id="rId43" Type="http://schemas.openxmlformats.org/officeDocument/2006/relationships/image" Target="media/image7.png"/><Relationship Id="rId48" Type="http://schemas.openxmlformats.org/officeDocument/2006/relationships/image" Target="media/image80.png"/><Relationship Id="rId56" Type="http://schemas.openxmlformats.org/officeDocument/2006/relationships/image" Target="media/image120.png"/><Relationship Id="rId64" Type="http://schemas.openxmlformats.org/officeDocument/2006/relationships/header" Target="header1.xml"/><Relationship Id="rId69" Type="http://schemas.openxmlformats.org/officeDocument/2006/relationships/footer" Target="footer3.xml"/><Relationship Id="rId77" Type="http://schemas.openxmlformats.org/officeDocument/2006/relationships/theme" Target="theme/theme1.xml"/><Relationship Id="rId8" Type="http://schemas.openxmlformats.org/officeDocument/2006/relationships/image" Target="media/image2.png"/><Relationship Id="rId51" Type="http://schemas.openxmlformats.org/officeDocument/2006/relationships/image" Target="media/image11.png"/><Relationship Id="rId72" Type="http://schemas.openxmlformats.org/officeDocument/2006/relationships/footer" Target="footer4.xml"/><Relationship Id="rId3" Type="http://schemas.openxmlformats.org/officeDocument/2006/relationships/settings" Target="settings.xml"/><Relationship Id="rId38" Type="http://schemas.openxmlformats.org/officeDocument/2006/relationships/image" Target="media/image4.png"/><Relationship Id="rId46" Type="http://schemas.openxmlformats.org/officeDocument/2006/relationships/image" Target="media/image60.png"/><Relationship Id="rId59" Type="http://schemas.openxmlformats.org/officeDocument/2006/relationships/image" Target="media/image15.png"/><Relationship Id="rId67" Type="http://schemas.openxmlformats.org/officeDocument/2006/relationships/footer" Target="footer2.xml"/><Relationship Id="rId41" Type="http://schemas.openxmlformats.org/officeDocument/2006/relationships/image" Target="media/image50.png"/><Relationship Id="rId54" Type="http://schemas.openxmlformats.org/officeDocument/2006/relationships/image" Target="media/image12.png"/><Relationship Id="rId62" Type="http://schemas.openxmlformats.org/officeDocument/2006/relationships/image" Target="media/image150.png"/><Relationship Id="rId70" Type="http://schemas.openxmlformats.org/officeDocument/2006/relationships/header" Target="header4.xml"/><Relationship Id="rId75"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5861</Words>
  <Characters>35049</Characters>
  <Application>Microsoft Office Word</Application>
  <DocSecurity>0</DocSecurity>
  <Lines>661</Lines>
  <Paragraphs>131</Paragraphs>
  <ScaleCrop>false</ScaleCrop>
  <Company/>
  <LinksUpToDate>false</LinksUpToDate>
  <CharactersWithSpaces>40779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Kooperative Prozessgestaltung in der Praxis: Materialien für die Soziale Arbeit</dc:title>
  <dc:subject/>
  <dc:creator>Ursula Hochuli Freund</dc:creator>
  <cp:keywords/>
  <cp:lastModifiedBy>Alexandra Basias</cp:lastModifiedBy>
  <cp:revision>6</cp:revision>
  <dcterms:created xsi:type="dcterms:W3CDTF">2026-05-16T08:42:00Z</dcterms:created>
  <dcterms:modified xsi:type="dcterms:W3CDTF">2026-05-16T08:58:00Z</dcterms:modified>
</cp:coreProperties>
</file>